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A1" w:rsidRDefault="00B25A0F">
      <w:pPr>
        <w:tabs>
          <w:tab w:val="left" w:pos="4477"/>
          <w:tab w:val="left" w:pos="8826"/>
        </w:tabs>
        <w:ind w:left="34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5C239DA" wp14:editId="4B664DE3">
            <wp:extent cx="2490652" cy="990600"/>
            <wp:effectExtent l="0" t="0" r="5080" b="0"/>
            <wp:docPr id="2" name="Εικόνα 2" descr="Επικοινωνία - ΠΠΑ Δυτικής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πικοινωνία - ΠΠΑ Δυτικής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90" cy="100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7C6">
        <w:rPr>
          <w:rFonts w:ascii="Times New Roman"/>
          <w:sz w:val="20"/>
        </w:rPr>
        <w:tab/>
      </w:r>
      <w:r w:rsidR="008D77C6">
        <w:rPr>
          <w:rFonts w:ascii="Times New Roman"/>
          <w:sz w:val="20"/>
        </w:rPr>
        <w:tab/>
      </w:r>
    </w:p>
    <w:p w:rsidR="00E01072" w:rsidRPr="00467BA2" w:rsidRDefault="00E01072" w:rsidP="00E01072">
      <w:pPr>
        <w:rPr>
          <w:rFonts w:ascii="Arial" w:hAnsi="Arial" w:cs="Arial"/>
          <w:sz w:val="18"/>
          <w:szCs w:val="18"/>
        </w:rPr>
      </w:pPr>
      <w:r w:rsidRPr="00467BA2">
        <w:rPr>
          <w:rFonts w:ascii="Arial" w:hAnsi="Arial" w:cs="Arial"/>
          <w:sz w:val="18"/>
          <w:szCs w:val="18"/>
        </w:rPr>
        <w:t>ΠΕΡΙΦΕΡΕΙΑΚΗ ΕΝΟΤΗΤΑ ΚΟΖΑΝΗΣ</w:t>
      </w:r>
    </w:p>
    <w:p w:rsidR="00E01072" w:rsidRPr="00467BA2" w:rsidRDefault="00E01072" w:rsidP="00E01072">
      <w:pPr>
        <w:rPr>
          <w:rFonts w:ascii="Arial" w:hAnsi="Arial" w:cs="Arial"/>
          <w:sz w:val="18"/>
          <w:szCs w:val="18"/>
        </w:rPr>
      </w:pPr>
      <w:r w:rsidRPr="00467BA2">
        <w:rPr>
          <w:rFonts w:ascii="Arial" w:hAnsi="Arial" w:cs="Arial"/>
          <w:sz w:val="18"/>
          <w:szCs w:val="18"/>
        </w:rPr>
        <w:t>ΔΙΕΥΘΥΝΣΗ ΔΗΜΟΣΙΑΣ ΥΓΕΙΑΣ ΚΑΙ ΚΟΙΝΩΝΙΚΗΣ ΜΕΡΙΜΝΑΣ</w:t>
      </w:r>
    </w:p>
    <w:p w:rsidR="00E01072" w:rsidRPr="00467BA2" w:rsidRDefault="00E01072" w:rsidP="00E01072">
      <w:pPr>
        <w:rPr>
          <w:rFonts w:ascii="Arial" w:hAnsi="Arial" w:cs="Arial"/>
          <w:sz w:val="18"/>
          <w:szCs w:val="18"/>
        </w:rPr>
      </w:pPr>
      <w:r w:rsidRPr="00467BA2">
        <w:rPr>
          <w:rFonts w:ascii="Arial" w:hAnsi="Arial" w:cs="Arial"/>
          <w:sz w:val="18"/>
          <w:szCs w:val="18"/>
        </w:rPr>
        <w:t>ΤΜΗΜΑ ΚΟΙΝΩΝΙΚΗΣ ΑΛΛΗΛΕΓΓΥΗΣ ΚΑΙ ΑΘΛΗΤΙΣΜΟΥ</w:t>
      </w:r>
    </w:p>
    <w:p w:rsidR="00E01072" w:rsidRPr="00467BA2" w:rsidRDefault="00E01072" w:rsidP="00E01072">
      <w:pPr>
        <w:rPr>
          <w:rFonts w:ascii="Arial" w:hAnsi="Arial" w:cs="Arial"/>
          <w:sz w:val="18"/>
          <w:szCs w:val="18"/>
        </w:rPr>
      </w:pPr>
    </w:p>
    <w:p w:rsidR="00E01072" w:rsidRPr="00467BA2" w:rsidRDefault="00E01072" w:rsidP="00E01072">
      <w:pPr>
        <w:rPr>
          <w:rFonts w:ascii="Arial" w:hAnsi="Arial" w:cs="Arial"/>
          <w:sz w:val="18"/>
          <w:szCs w:val="18"/>
        </w:rPr>
      </w:pPr>
    </w:p>
    <w:p w:rsidR="00535EA1" w:rsidRPr="00D65C0C" w:rsidRDefault="008D77C6" w:rsidP="00D65C0C">
      <w:pPr>
        <w:pStyle w:val="a4"/>
        <w:spacing w:line="237" w:lineRule="auto"/>
        <w:ind w:left="720"/>
        <w:rPr>
          <w:rFonts w:ascii="Arial" w:hAnsi="Arial" w:cs="Arial"/>
          <w:b/>
          <w:sz w:val="28"/>
          <w:szCs w:val="28"/>
        </w:rPr>
      </w:pPr>
      <w:r w:rsidRPr="00D65C0C">
        <w:rPr>
          <w:rFonts w:ascii="Arial" w:hAnsi="Arial" w:cs="Arial"/>
          <w:b/>
          <w:color w:val="202529"/>
          <w:w w:val="115"/>
          <w:sz w:val="28"/>
          <w:szCs w:val="28"/>
        </w:rPr>
        <w:t>Άδεια Ίδρυσης και Λειτουργίας Κέντρου Δημιουργικής</w:t>
      </w:r>
      <w:r w:rsidRPr="00D65C0C">
        <w:rPr>
          <w:rFonts w:ascii="Arial" w:hAnsi="Arial" w:cs="Arial"/>
          <w:b/>
          <w:color w:val="202529"/>
          <w:spacing w:val="80"/>
          <w:w w:val="115"/>
          <w:sz w:val="28"/>
          <w:szCs w:val="28"/>
        </w:rPr>
        <w:t xml:space="preserve"> </w:t>
      </w:r>
      <w:r w:rsidRPr="00D65C0C">
        <w:rPr>
          <w:rFonts w:ascii="Arial" w:hAnsi="Arial" w:cs="Arial"/>
          <w:b/>
          <w:color w:val="202529"/>
          <w:w w:val="115"/>
          <w:sz w:val="28"/>
          <w:szCs w:val="28"/>
        </w:rPr>
        <w:t>Απασχόλησης Παιδιών (ΚΔΑΠ)</w:t>
      </w:r>
    </w:p>
    <w:p w:rsidR="00535EA1" w:rsidRPr="00D65C0C" w:rsidRDefault="00535EA1" w:rsidP="00D65C0C">
      <w:pPr>
        <w:pStyle w:val="a3"/>
        <w:spacing w:before="22"/>
        <w:ind w:left="620"/>
        <w:rPr>
          <w:rFonts w:ascii="Arial" w:hAnsi="Arial" w:cs="Arial"/>
          <w:b/>
          <w:sz w:val="28"/>
          <w:szCs w:val="28"/>
        </w:rPr>
      </w:pPr>
    </w:p>
    <w:p w:rsidR="00535EA1" w:rsidRPr="00D65C0C" w:rsidRDefault="008D77C6" w:rsidP="00D65C0C">
      <w:pPr>
        <w:pStyle w:val="a4"/>
        <w:ind w:left="720"/>
        <w:rPr>
          <w:rFonts w:ascii="Arial" w:hAnsi="Arial" w:cs="Arial"/>
          <w:b/>
          <w:sz w:val="28"/>
          <w:szCs w:val="28"/>
        </w:rPr>
      </w:pPr>
      <w:r w:rsidRPr="00D65C0C">
        <w:rPr>
          <w:rFonts w:ascii="Arial" w:hAnsi="Arial" w:cs="Arial"/>
          <w:b/>
          <w:color w:val="202529"/>
          <w:w w:val="120"/>
          <w:sz w:val="28"/>
          <w:szCs w:val="28"/>
        </w:rPr>
        <w:t>Τι</w:t>
      </w:r>
      <w:r w:rsidRPr="00D65C0C">
        <w:rPr>
          <w:rFonts w:ascii="Arial" w:hAnsi="Arial" w:cs="Arial"/>
          <w:b/>
          <w:color w:val="202529"/>
          <w:spacing w:val="-13"/>
          <w:w w:val="120"/>
          <w:sz w:val="28"/>
          <w:szCs w:val="28"/>
        </w:rPr>
        <w:t xml:space="preserve"> </w:t>
      </w:r>
      <w:r w:rsidRPr="00D65C0C">
        <w:rPr>
          <w:rFonts w:ascii="Arial" w:hAnsi="Arial" w:cs="Arial"/>
          <w:b/>
          <w:color w:val="202529"/>
          <w:w w:val="120"/>
          <w:sz w:val="28"/>
          <w:szCs w:val="28"/>
        </w:rPr>
        <w:t>θα</w:t>
      </w:r>
      <w:r w:rsidRPr="00D65C0C">
        <w:rPr>
          <w:rFonts w:ascii="Arial" w:hAnsi="Arial" w:cs="Arial"/>
          <w:b/>
          <w:color w:val="202529"/>
          <w:spacing w:val="-13"/>
          <w:w w:val="120"/>
          <w:sz w:val="28"/>
          <w:szCs w:val="28"/>
        </w:rPr>
        <w:t xml:space="preserve"> </w:t>
      </w:r>
      <w:r w:rsidRPr="00D65C0C">
        <w:rPr>
          <w:rFonts w:ascii="Arial" w:hAnsi="Arial" w:cs="Arial"/>
          <w:b/>
          <w:color w:val="202529"/>
          <w:spacing w:val="-2"/>
          <w:w w:val="120"/>
          <w:sz w:val="28"/>
          <w:szCs w:val="28"/>
        </w:rPr>
        <w:t>χρειαστείτε</w:t>
      </w:r>
      <w:r w:rsidR="00391D47" w:rsidRPr="00D65C0C">
        <w:rPr>
          <w:rFonts w:ascii="Arial" w:hAnsi="Arial" w:cs="Arial"/>
          <w:b/>
          <w:color w:val="202529"/>
          <w:spacing w:val="-2"/>
          <w:w w:val="120"/>
          <w:sz w:val="28"/>
          <w:szCs w:val="28"/>
        </w:rPr>
        <w:t>:</w:t>
      </w:r>
    </w:p>
    <w:p w:rsidR="00535EA1" w:rsidRPr="00467BA2" w:rsidRDefault="00535EA1">
      <w:pPr>
        <w:pStyle w:val="a3"/>
        <w:ind w:left="0"/>
        <w:rPr>
          <w:rFonts w:ascii="Arial" w:hAnsi="Arial" w:cs="Arial"/>
          <w:b/>
          <w:sz w:val="28"/>
          <w:szCs w:val="28"/>
        </w:rPr>
      </w:pPr>
    </w:p>
    <w:p w:rsidR="00535EA1" w:rsidRPr="00467BA2" w:rsidRDefault="00535EA1">
      <w:pPr>
        <w:pStyle w:val="a3"/>
        <w:ind w:left="0"/>
        <w:rPr>
          <w:rFonts w:ascii="Arial" w:hAnsi="Arial" w:cs="Arial"/>
          <w:b/>
          <w:sz w:val="28"/>
          <w:szCs w:val="28"/>
        </w:rPr>
      </w:pPr>
    </w:p>
    <w:p w:rsidR="00535EA1" w:rsidRPr="00467BA2" w:rsidRDefault="00535EA1">
      <w:pPr>
        <w:pStyle w:val="a3"/>
        <w:ind w:left="0"/>
        <w:rPr>
          <w:rFonts w:ascii="Arial" w:hAnsi="Arial" w:cs="Arial"/>
        </w:rPr>
      </w:pPr>
    </w:p>
    <w:p w:rsidR="00535EA1" w:rsidRPr="00467BA2" w:rsidRDefault="00535EA1">
      <w:pPr>
        <w:pStyle w:val="a3"/>
        <w:spacing w:before="25"/>
        <w:ind w:left="0"/>
        <w:rPr>
          <w:rFonts w:ascii="Arial" w:hAnsi="Arial" w:cs="Arial"/>
        </w:rPr>
      </w:pPr>
    </w:p>
    <w:p w:rsidR="00535EA1" w:rsidRDefault="008D77C6" w:rsidP="0078042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67BA2">
        <w:rPr>
          <w:rFonts w:ascii="Arial" w:hAnsi="Arial" w:cs="Arial"/>
          <w:color w:val="202529"/>
          <w:w w:val="105"/>
        </w:rPr>
        <w:t>Απόφαση</w:t>
      </w:r>
      <w:r w:rsidRPr="00467BA2">
        <w:rPr>
          <w:rFonts w:ascii="Arial" w:hAnsi="Arial" w:cs="Arial"/>
          <w:color w:val="202529"/>
          <w:spacing w:val="23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-</w:t>
      </w:r>
      <w:r w:rsidRPr="00467BA2">
        <w:rPr>
          <w:rFonts w:ascii="Arial" w:hAnsi="Arial" w:cs="Arial"/>
          <w:color w:val="202529"/>
          <w:spacing w:val="23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Καταστατικό</w:t>
      </w:r>
      <w:r w:rsidRPr="00467BA2">
        <w:rPr>
          <w:rFonts w:ascii="Arial" w:hAnsi="Arial" w:cs="Arial"/>
          <w:color w:val="202529"/>
          <w:spacing w:val="24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ή</w:t>
      </w:r>
      <w:r w:rsidRPr="00467BA2">
        <w:rPr>
          <w:rFonts w:ascii="Arial" w:hAnsi="Arial" w:cs="Arial"/>
          <w:color w:val="202529"/>
          <w:spacing w:val="23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Ιδρυτική</w:t>
      </w:r>
      <w:r w:rsidRPr="00467BA2">
        <w:rPr>
          <w:rFonts w:ascii="Arial" w:hAnsi="Arial" w:cs="Arial"/>
          <w:color w:val="202529"/>
          <w:spacing w:val="23"/>
          <w:w w:val="105"/>
        </w:rPr>
        <w:t xml:space="preserve"> </w:t>
      </w:r>
      <w:r w:rsidRPr="00467BA2">
        <w:rPr>
          <w:rFonts w:ascii="Arial" w:hAnsi="Arial" w:cs="Arial"/>
          <w:color w:val="202529"/>
          <w:spacing w:val="-2"/>
          <w:w w:val="105"/>
        </w:rPr>
        <w:t>Πράξη</w:t>
      </w:r>
    </w:p>
    <w:p w:rsidR="00780427" w:rsidRDefault="00780427" w:rsidP="00780427">
      <w:pPr>
        <w:pStyle w:val="a3"/>
        <w:ind w:left="1480"/>
        <w:rPr>
          <w:rFonts w:ascii="Arial" w:hAnsi="Arial" w:cs="Arial"/>
        </w:rPr>
      </w:pPr>
    </w:p>
    <w:p w:rsidR="00780427" w:rsidRPr="00780427" w:rsidRDefault="00780427" w:rsidP="00780427">
      <w:pPr>
        <w:pStyle w:val="a3"/>
        <w:ind w:left="1480"/>
        <w:rPr>
          <w:rFonts w:ascii="Arial" w:hAnsi="Arial" w:cs="Arial"/>
        </w:rPr>
      </w:pPr>
    </w:p>
    <w:p w:rsidR="00535EA1" w:rsidRPr="00780427" w:rsidRDefault="008D77C6" w:rsidP="0078042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67BA2">
        <w:rPr>
          <w:rFonts w:ascii="Arial" w:hAnsi="Arial" w:cs="Arial"/>
          <w:color w:val="202529"/>
          <w:w w:val="105"/>
        </w:rPr>
        <w:t>Δήλωση</w:t>
      </w:r>
      <w:r w:rsidRPr="00467BA2">
        <w:rPr>
          <w:rFonts w:ascii="Arial" w:hAnsi="Arial" w:cs="Arial"/>
          <w:color w:val="202529"/>
          <w:spacing w:val="31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ορισμού</w:t>
      </w:r>
      <w:r w:rsidRPr="00467BA2">
        <w:rPr>
          <w:rFonts w:ascii="Arial" w:hAnsi="Arial" w:cs="Arial"/>
          <w:color w:val="202529"/>
          <w:spacing w:val="31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Υπευθύνου</w:t>
      </w:r>
      <w:r w:rsidRPr="00467BA2">
        <w:rPr>
          <w:rFonts w:ascii="Arial" w:hAnsi="Arial" w:cs="Arial"/>
          <w:color w:val="202529"/>
          <w:spacing w:val="32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του</w:t>
      </w:r>
      <w:r w:rsidRPr="00467BA2">
        <w:rPr>
          <w:rFonts w:ascii="Arial" w:hAnsi="Arial" w:cs="Arial"/>
          <w:color w:val="202529"/>
          <w:spacing w:val="31"/>
          <w:w w:val="105"/>
        </w:rPr>
        <w:t xml:space="preserve"> </w:t>
      </w:r>
      <w:r w:rsidRPr="00467BA2">
        <w:rPr>
          <w:rFonts w:ascii="Arial" w:hAnsi="Arial" w:cs="Arial"/>
          <w:color w:val="202529"/>
          <w:spacing w:val="-2"/>
          <w:w w:val="105"/>
        </w:rPr>
        <w:t>Κ.Δ.Α.Π.</w:t>
      </w:r>
    </w:p>
    <w:p w:rsidR="00535EA1" w:rsidRPr="00467BA2" w:rsidRDefault="00535EA1">
      <w:pPr>
        <w:pStyle w:val="a3"/>
        <w:ind w:left="0"/>
        <w:rPr>
          <w:rFonts w:ascii="Arial" w:hAnsi="Arial" w:cs="Arial"/>
        </w:rPr>
      </w:pPr>
    </w:p>
    <w:p w:rsidR="00535EA1" w:rsidRPr="00467BA2" w:rsidRDefault="00535EA1">
      <w:pPr>
        <w:pStyle w:val="a3"/>
        <w:spacing w:before="37"/>
        <w:ind w:left="0"/>
        <w:rPr>
          <w:rFonts w:ascii="Arial" w:hAnsi="Arial" w:cs="Arial"/>
        </w:rPr>
      </w:pPr>
    </w:p>
    <w:p w:rsidR="00780427" w:rsidRDefault="008D77C6" w:rsidP="0078042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67BA2">
        <w:rPr>
          <w:rFonts w:ascii="Arial" w:hAnsi="Arial" w:cs="Arial"/>
          <w:color w:val="202529"/>
          <w:w w:val="110"/>
        </w:rPr>
        <w:t>Πιστοποιητικό</w:t>
      </w:r>
      <w:r w:rsidRPr="00467BA2">
        <w:rPr>
          <w:rFonts w:ascii="Arial" w:hAnsi="Arial" w:cs="Arial"/>
          <w:color w:val="202529"/>
          <w:spacing w:val="33"/>
          <w:w w:val="110"/>
        </w:rPr>
        <w:t xml:space="preserve"> </w:t>
      </w:r>
      <w:r w:rsidRPr="00467BA2">
        <w:rPr>
          <w:rFonts w:ascii="Arial" w:hAnsi="Arial" w:cs="Arial"/>
          <w:color w:val="202529"/>
          <w:w w:val="110"/>
        </w:rPr>
        <w:t>Ποινικού</w:t>
      </w:r>
      <w:r w:rsidRPr="00467BA2">
        <w:rPr>
          <w:rFonts w:ascii="Arial" w:hAnsi="Arial" w:cs="Arial"/>
          <w:color w:val="202529"/>
          <w:spacing w:val="34"/>
          <w:w w:val="110"/>
        </w:rPr>
        <w:t xml:space="preserve"> </w:t>
      </w:r>
      <w:r w:rsidRPr="00467BA2">
        <w:rPr>
          <w:rFonts w:ascii="Arial" w:hAnsi="Arial" w:cs="Arial"/>
          <w:color w:val="202529"/>
          <w:spacing w:val="-2"/>
          <w:w w:val="110"/>
        </w:rPr>
        <w:t>Μητρώου</w:t>
      </w:r>
    </w:p>
    <w:p w:rsidR="00780427" w:rsidRPr="00780427" w:rsidRDefault="00780427" w:rsidP="00780427">
      <w:pPr>
        <w:pStyle w:val="a3"/>
        <w:ind w:left="1480"/>
        <w:rPr>
          <w:rFonts w:ascii="Arial" w:hAnsi="Arial" w:cs="Arial"/>
        </w:rPr>
      </w:pPr>
    </w:p>
    <w:p w:rsidR="00391D47" w:rsidRPr="009E59AD" w:rsidRDefault="00391D47" w:rsidP="009E59AD">
      <w:pPr>
        <w:pStyle w:val="a3"/>
        <w:numPr>
          <w:ilvl w:val="0"/>
          <w:numId w:val="1"/>
        </w:numPr>
        <w:spacing w:before="145" w:line="319" w:lineRule="auto"/>
        <w:ind w:right="1313"/>
        <w:rPr>
          <w:rFonts w:ascii="Arial" w:hAnsi="Arial" w:cs="Arial"/>
        </w:rPr>
      </w:pPr>
      <w:r w:rsidRPr="00467BA2">
        <w:rPr>
          <w:rFonts w:ascii="Arial" w:hAnsi="Arial" w:cs="Arial"/>
          <w:color w:val="202529"/>
          <w:w w:val="110"/>
        </w:rPr>
        <w:t>Υπεύ</w:t>
      </w:r>
      <w:r w:rsidR="00780427">
        <w:rPr>
          <w:rFonts w:ascii="Arial" w:hAnsi="Arial" w:cs="Arial"/>
          <w:color w:val="202529"/>
          <w:w w:val="110"/>
        </w:rPr>
        <w:t>θ</w:t>
      </w:r>
      <w:r w:rsidRPr="00467BA2">
        <w:rPr>
          <w:rFonts w:ascii="Arial" w:hAnsi="Arial" w:cs="Arial"/>
          <w:color w:val="202529"/>
          <w:w w:val="110"/>
        </w:rPr>
        <w:t>υνη</w:t>
      </w:r>
      <w:r w:rsidRPr="00467BA2">
        <w:rPr>
          <w:rFonts w:ascii="Arial" w:hAnsi="Arial" w:cs="Arial"/>
          <w:color w:val="202529"/>
          <w:spacing w:val="-10"/>
          <w:w w:val="110"/>
        </w:rPr>
        <w:t xml:space="preserve"> </w:t>
      </w:r>
      <w:r w:rsidRPr="00467BA2">
        <w:rPr>
          <w:rFonts w:ascii="Arial" w:hAnsi="Arial" w:cs="Arial"/>
          <w:color w:val="202529"/>
          <w:w w:val="110"/>
        </w:rPr>
        <w:t>Δήλωση</w:t>
      </w:r>
      <w:r w:rsidRPr="00467BA2">
        <w:rPr>
          <w:rFonts w:ascii="Arial" w:hAnsi="Arial" w:cs="Arial"/>
          <w:color w:val="202529"/>
          <w:spacing w:val="-10"/>
          <w:w w:val="110"/>
        </w:rPr>
        <w:t xml:space="preserve"> </w:t>
      </w:r>
      <w:r w:rsidRPr="00467BA2">
        <w:rPr>
          <w:rFonts w:ascii="Arial" w:hAnsi="Arial" w:cs="Arial"/>
          <w:color w:val="202529"/>
          <w:w w:val="110"/>
        </w:rPr>
        <w:t>του</w:t>
      </w:r>
      <w:r w:rsidRPr="00467BA2">
        <w:rPr>
          <w:rFonts w:ascii="Arial" w:hAnsi="Arial" w:cs="Arial"/>
          <w:color w:val="202529"/>
          <w:spacing w:val="-10"/>
          <w:w w:val="110"/>
        </w:rPr>
        <w:t xml:space="preserve"> </w:t>
      </w:r>
      <w:r w:rsidRPr="00467BA2">
        <w:rPr>
          <w:rFonts w:ascii="Arial" w:hAnsi="Arial" w:cs="Arial"/>
          <w:color w:val="202529"/>
          <w:w w:val="110"/>
        </w:rPr>
        <w:t>ν.</w:t>
      </w:r>
      <w:r w:rsidRPr="00467BA2">
        <w:rPr>
          <w:rFonts w:ascii="Arial" w:hAnsi="Arial" w:cs="Arial"/>
          <w:color w:val="202529"/>
          <w:spacing w:val="-10"/>
          <w:w w:val="110"/>
        </w:rPr>
        <w:t xml:space="preserve"> </w:t>
      </w:r>
      <w:r w:rsidRPr="00467BA2">
        <w:rPr>
          <w:rFonts w:ascii="Arial" w:hAnsi="Arial" w:cs="Arial"/>
          <w:color w:val="202529"/>
          <w:w w:val="110"/>
        </w:rPr>
        <w:t>1599/1986</w:t>
      </w:r>
      <w:r w:rsidRPr="00467BA2">
        <w:rPr>
          <w:rFonts w:ascii="Arial" w:hAnsi="Arial" w:cs="Arial"/>
          <w:color w:val="202529"/>
          <w:spacing w:val="-10"/>
          <w:w w:val="110"/>
        </w:rPr>
        <w:t xml:space="preserve"> </w:t>
      </w:r>
      <w:r w:rsidRPr="00467BA2">
        <w:rPr>
          <w:rFonts w:ascii="Arial" w:hAnsi="Arial" w:cs="Arial"/>
          <w:color w:val="202529"/>
          <w:spacing w:val="50"/>
          <w:w w:val="79"/>
        </w:rPr>
        <w:t>(</w:t>
      </w:r>
      <w:r w:rsidRPr="00467BA2">
        <w:rPr>
          <w:rFonts w:ascii="Arial" w:hAnsi="Arial" w:cs="Arial"/>
          <w:color w:val="202529"/>
          <w:spacing w:val="-96"/>
          <w:w w:val="85"/>
        </w:rPr>
        <w:t>Α</w:t>
      </w:r>
      <w:r w:rsidRPr="00467BA2">
        <w:rPr>
          <w:rFonts w:ascii="Arial" w:hAnsi="Arial" w:cs="Arial"/>
          <w:color w:val="202529"/>
          <w:spacing w:val="46"/>
          <w:w w:val="164"/>
          <w:position w:val="4"/>
        </w:rPr>
        <w:t>΄</w:t>
      </w:r>
      <w:r w:rsidRPr="00467BA2">
        <w:rPr>
          <w:rFonts w:ascii="Arial" w:hAnsi="Arial" w:cs="Arial"/>
          <w:color w:val="202529"/>
          <w:spacing w:val="-2"/>
          <w:w w:val="109"/>
          <w:position w:val="4"/>
        </w:rPr>
        <w:t xml:space="preserve"> </w:t>
      </w:r>
      <w:r w:rsidRPr="00467BA2">
        <w:rPr>
          <w:rFonts w:ascii="Arial" w:hAnsi="Arial" w:cs="Arial"/>
          <w:color w:val="202529"/>
          <w:w w:val="110"/>
        </w:rPr>
        <w:t>75)</w:t>
      </w:r>
      <w:r w:rsidRPr="00467BA2">
        <w:rPr>
          <w:rFonts w:ascii="Arial" w:hAnsi="Arial" w:cs="Arial"/>
          <w:color w:val="202529"/>
          <w:spacing w:val="-10"/>
          <w:w w:val="110"/>
        </w:rPr>
        <w:t xml:space="preserve"> </w:t>
      </w:r>
      <w:r w:rsidRPr="00467BA2">
        <w:rPr>
          <w:rFonts w:ascii="Arial" w:hAnsi="Arial" w:cs="Arial"/>
          <w:color w:val="202529"/>
          <w:w w:val="110"/>
        </w:rPr>
        <w:t>του</w:t>
      </w:r>
      <w:r w:rsidRPr="00467BA2">
        <w:rPr>
          <w:rFonts w:ascii="Arial" w:hAnsi="Arial" w:cs="Arial"/>
          <w:color w:val="202529"/>
          <w:spacing w:val="-10"/>
          <w:w w:val="110"/>
        </w:rPr>
        <w:t xml:space="preserve"> </w:t>
      </w:r>
      <w:r w:rsidRPr="00467BA2">
        <w:rPr>
          <w:rFonts w:ascii="Arial" w:hAnsi="Arial" w:cs="Arial"/>
          <w:color w:val="202529"/>
          <w:w w:val="110"/>
        </w:rPr>
        <w:t>αιτούντος</w:t>
      </w:r>
      <w:r w:rsidRPr="00467BA2">
        <w:rPr>
          <w:rFonts w:ascii="Arial" w:hAnsi="Arial" w:cs="Arial"/>
          <w:color w:val="202529"/>
          <w:spacing w:val="-10"/>
          <w:w w:val="110"/>
        </w:rPr>
        <w:t xml:space="preserve"> </w:t>
      </w:r>
      <w:r w:rsidRPr="00467BA2">
        <w:rPr>
          <w:rFonts w:ascii="Arial" w:hAnsi="Arial" w:cs="Arial"/>
          <w:color w:val="202529"/>
          <w:w w:val="110"/>
        </w:rPr>
        <w:t>φυσικού προσώπου και σε περίπτωση Νομικού Προσώπου Ιδιωτικού Δικαί</w:t>
      </w:r>
      <w:r w:rsidR="009E59AD">
        <w:rPr>
          <w:rFonts w:ascii="Arial" w:hAnsi="Arial" w:cs="Arial"/>
          <w:color w:val="202529"/>
          <w:w w:val="110"/>
        </w:rPr>
        <w:t xml:space="preserve">ου, δεν έχουν τεθεί υπό απαγόρευση ή δικαστική συμπαράσταση και ότι δεν εκκρεμεί εις βάρος τους ποινική δίωξη και ότι δεν βρίσκεται σε ισχύ οριστική ή τελεσίδικη καταδικαστική απόφαση για τα ίδια αδικήματα, η οποία δεν έχει καταστεί αμετάκλητη.  </w:t>
      </w:r>
      <w:r w:rsidRPr="009E59AD">
        <w:rPr>
          <w:rFonts w:ascii="Arial" w:hAnsi="Arial" w:cs="Arial"/>
          <w:color w:val="212529"/>
          <w:spacing w:val="6"/>
          <w:shd w:val="clear" w:color="auto" w:fill="F3F2F2"/>
        </w:rPr>
        <w:t xml:space="preserve"> </w:t>
      </w:r>
    </w:p>
    <w:p w:rsidR="00391D47" w:rsidRPr="00467BA2" w:rsidRDefault="00391D47" w:rsidP="00391D47">
      <w:pPr>
        <w:pStyle w:val="a3"/>
        <w:spacing w:before="220"/>
        <w:ind w:left="0"/>
        <w:rPr>
          <w:rFonts w:ascii="Arial" w:hAnsi="Arial" w:cs="Arial"/>
        </w:rPr>
      </w:pPr>
      <w:bookmarkStart w:id="0" w:name="_GoBack"/>
      <w:bookmarkEnd w:id="0"/>
    </w:p>
    <w:p w:rsidR="00391D47" w:rsidRPr="00467BA2" w:rsidRDefault="00391D47" w:rsidP="009E59AD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67BA2">
        <w:rPr>
          <w:rFonts w:ascii="Arial" w:hAnsi="Arial" w:cs="Arial"/>
          <w:color w:val="202529"/>
        </w:rPr>
        <w:t>Μεταγεγραμμένος</w:t>
      </w:r>
      <w:proofErr w:type="spellEnd"/>
      <w:r w:rsidRPr="00467BA2">
        <w:rPr>
          <w:rFonts w:ascii="Arial" w:hAnsi="Arial" w:cs="Arial"/>
          <w:color w:val="202529"/>
          <w:spacing w:val="70"/>
        </w:rPr>
        <w:t xml:space="preserve"> </w:t>
      </w:r>
      <w:r w:rsidRPr="00467BA2">
        <w:rPr>
          <w:rFonts w:ascii="Arial" w:hAnsi="Arial" w:cs="Arial"/>
          <w:color w:val="202529"/>
        </w:rPr>
        <w:t>τίτλος</w:t>
      </w:r>
      <w:r w:rsidRPr="00467BA2">
        <w:rPr>
          <w:rFonts w:ascii="Arial" w:hAnsi="Arial" w:cs="Arial"/>
          <w:color w:val="202529"/>
          <w:spacing w:val="70"/>
        </w:rPr>
        <w:t xml:space="preserve"> </w:t>
      </w:r>
      <w:r w:rsidRPr="00467BA2">
        <w:rPr>
          <w:rFonts w:ascii="Arial" w:hAnsi="Arial" w:cs="Arial"/>
          <w:color w:val="202529"/>
          <w:spacing w:val="-2"/>
        </w:rPr>
        <w:t>ιδιοκτησίας.</w:t>
      </w:r>
    </w:p>
    <w:p w:rsidR="00391D47" w:rsidRPr="00467BA2" w:rsidRDefault="00391D47" w:rsidP="00391D47">
      <w:pPr>
        <w:pStyle w:val="a3"/>
        <w:ind w:left="0"/>
        <w:rPr>
          <w:rFonts w:ascii="Arial" w:hAnsi="Arial" w:cs="Arial"/>
        </w:rPr>
      </w:pPr>
    </w:p>
    <w:p w:rsidR="00391D47" w:rsidRPr="00467BA2" w:rsidRDefault="00391D47" w:rsidP="00391D47">
      <w:pPr>
        <w:pStyle w:val="a3"/>
        <w:spacing w:before="220"/>
        <w:ind w:left="0"/>
        <w:rPr>
          <w:rFonts w:ascii="Arial" w:hAnsi="Arial" w:cs="Arial"/>
        </w:rPr>
      </w:pPr>
    </w:p>
    <w:p w:rsidR="00391D47" w:rsidRPr="0085719B" w:rsidRDefault="00391D47" w:rsidP="0085719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67BA2">
        <w:rPr>
          <w:rFonts w:ascii="Arial" w:hAnsi="Arial" w:cs="Arial"/>
          <w:color w:val="202529"/>
          <w:w w:val="110"/>
        </w:rPr>
        <w:t>Μισθωτήριο</w:t>
      </w:r>
      <w:r w:rsidRPr="00467BA2">
        <w:rPr>
          <w:rFonts w:ascii="Arial" w:hAnsi="Arial" w:cs="Arial"/>
          <w:color w:val="202529"/>
          <w:spacing w:val="13"/>
          <w:w w:val="110"/>
        </w:rPr>
        <w:t xml:space="preserve"> </w:t>
      </w:r>
      <w:r w:rsidRPr="00467BA2">
        <w:rPr>
          <w:rFonts w:ascii="Arial" w:hAnsi="Arial" w:cs="Arial"/>
          <w:color w:val="202529"/>
          <w:w w:val="110"/>
        </w:rPr>
        <w:t>συμβόλαιο</w:t>
      </w:r>
      <w:r w:rsidRPr="00467BA2">
        <w:rPr>
          <w:rFonts w:ascii="Arial" w:hAnsi="Arial" w:cs="Arial"/>
          <w:color w:val="202529"/>
          <w:spacing w:val="13"/>
          <w:w w:val="110"/>
        </w:rPr>
        <w:t xml:space="preserve"> </w:t>
      </w:r>
      <w:r w:rsidRPr="00467BA2">
        <w:rPr>
          <w:rFonts w:ascii="Arial" w:hAnsi="Arial" w:cs="Arial"/>
          <w:color w:val="202529"/>
          <w:w w:val="110"/>
        </w:rPr>
        <w:t>από</w:t>
      </w:r>
      <w:r w:rsidRPr="00467BA2">
        <w:rPr>
          <w:rFonts w:ascii="Arial" w:hAnsi="Arial" w:cs="Arial"/>
          <w:color w:val="202529"/>
          <w:spacing w:val="13"/>
          <w:w w:val="110"/>
        </w:rPr>
        <w:t xml:space="preserve"> </w:t>
      </w:r>
      <w:r w:rsidRPr="00467BA2">
        <w:rPr>
          <w:rFonts w:ascii="Arial" w:hAnsi="Arial" w:cs="Arial"/>
          <w:color w:val="202529"/>
          <w:w w:val="110"/>
        </w:rPr>
        <w:t>το</w:t>
      </w:r>
      <w:r w:rsidRPr="00467BA2">
        <w:rPr>
          <w:rFonts w:ascii="Arial" w:hAnsi="Arial" w:cs="Arial"/>
          <w:color w:val="202529"/>
          <w:spacing w:val="13"/>
          <w:w w:val="110"/>
        </w:rPr>
        <w:t xml:space="preserve"> </w:t>
      </w:r>
      <w:proofErr w:type="spellStart"/>
      <w:r w:rsidRPr="00467BA2">
        <w:rPr>
          <w:rFonts w:ascii="Arial" w:hAnsi="Arial" w:cs="Arial"/>
          <w:color w:val="202529"/>
          <w:spacing w:val="-2"/>
          <w:w w:val="110"/>
        </w:rPr>
        <w:t>Taxinet</w:t>
      </w:r>
      <w:proofErr w:type="spellEnd"/>
      <w:r w:rsidRPr="00467BA2">
        <w:rPr>
          <w:rFonts w:ascii="Arial" w:hAnsi="Arial" w:cs="Arial"/>
          <w:color w:val="202529"/>
          <w:spacing w:val="-2"/>
          <w:w w:val="110"/>
        </w:rPr>
        <w:t>.</w:t>
      </w:r>
    </w:p>
    <w:p w:rsidR="00391D47" w:rsidRDefault="00391D47" w:rsidP="00391D47">
      <w:pPr>
        <w:pStyle w:val="a3"/>
        <w:spacing w:before="55"/>
        <w:ind w:left="0"/>
        <w:rPr>
          <w:rFonts w:ascii="Arial" w:hAnsi="Arial" w:cs="Arial"/>
        </w:rPr>
      </w:pPr>
    </w:p>
    <w:p w:rsidR="00780427" w:rsidRPr="00467BA2" w:rsidRDefault="00780427" w:rsidP="00391D47">
      <w:pPr>
        <w:pStyle w:val="a3"/>
        <w:spacing w:before="55"/>
        <w:ind w:left="0"/>
        <w:rPr>
          <w:rFonts w:ascii="Arial" w:hAnsi="Arial" w:cs="Arial"/>
        </w:rPr>
      </w:pPr>
    </w:p>
    <w:p w:rsidR="00391D47" w:rsidRPr="00467BA2" w:rsidRDefault="00391D47" w:rsidP="009E59AD">
      <w:pPr>
        <w:pStyle w:val="a3"/>
        <w:numPr>
          <w:ilvl w:val="0"/>
          <w:numId w:val="1"/>
        </w:numPr>
        <w:spacing w:line="319" w:lineRule="auto"/>
        <w:ind w:right="2499"/>
        <w:rPr>
          <w:rFonts w:ascii="Arial" w:hAnsi="Arial" w:cs="Arial"/>
        </w:rPr>
      </w:pPr>
      <w:r w:rsidRPr="00467BA2">
        <w:rPr>
          <w:rFonts w:ascii="Arial" w:hAnsi="Arial" w:cs="Arial"/>
          <w:color w:val="202529"/>
          <w:w w:val="110"/>
        </w:rPr>
        <w:t xml:space="preserve">Νόμιμο παραχωρητήριο ή απόφαση παραχώρησης του ακινήτου, στο οποίο προβλέπεται ρητώς ως αποκλειστική χρήση του </w:t>
      </w:r>
      <w:r w:rsidR="009E59AD">
        <w:rPr>
          <w:rFonts w:ascii="Arial" w:hAnsi="Arial" w:cs="Arial"/>
          <w:color w:val="202529"/>
          <w:w w:val="110"/>
        </w:rPr>
        <w:t xml:space="preserve">παραχωρούμενου ακινήτου η </w:t>
      </w:r>
      <w:r w:rsidR="000A1475">
        <w:rPr>
          <w:rFonts w:ascii="Arial" w:hAnsi="Arial" w:cs="Arial"/>
          <w:color w:val="202529"/>
          <w:w w:val="110"/>
        </w:rPr>
        <w:t>λειτουργία</w:t>
      </w:r>
      <w:r w:rsidR="009E59AD">
        <w:rPr>
          <w:rFonts w:ascii="Arial" w:hAnsi="Arial" w:cs="Arial"/>
          <w:color w:val="202529"/>
          <w:w w:val="110"/>
        </w:rPr>
        <w:t xml:space="preserve"> Κ.Δ.Α.Π. </w:t>
      </w:r>
    </w:p>
    <w:p w:rsidR="00391D47" w:rsidRPr="00467BA2" w:rsidRDefault="00391D47" w:rsidP="00391D47">
      <w:pPr>
        <w:pStyle w:val="a3"/>
        <w:spacing w:before="220"/>
        <w:ind w:left="0"/>
        <w:rPr>
          <w:rFonts w:ascii="Arial" w:hAnsi="Arial" w:cs="Arial"/>
        </w:rPr>
      </w:pPr>
    </w:p>
    <w:p w:rsidR="00391D47" w:rsidRPr="00467BA2" w:rsidRDefault="00391D47" w:rsidP="009E59AD">
      <w:pPr>
        <w:pStyle w:val="a3"/>
        <w:numPr>
          <w:ilvl w:val="0"/>
          <w:numId w:val="1"/>
        </w:numPr>
        <w:spacing w:line="319" w:lineRule="auto"/>
        <w:ind w:right="1313"/>
        <w:rPr>
          <w:rFonts w:ascii="Arial" w:hAnsi="Arial" w:cs="Arial"/>
          <w:color w:val="202529"/>
          <w:spacing w:val="-2"/>
          <w:w w:val="105"/>
        </w:rPr>
      </w:pPr>
      <w:r w:rsidRPr="00467BA2">
        <w:rPr>
          <w:rFonts w:ascii="Arial" w:hAnsi="Arial" w:cs="Arial"/>
          <w:color w:val="202529"/>
          <w:w w:val="105"/>
        </w:rPr>
        <w:t>Δύο (2) πλήρεις σειρές σχεδίων από τον φάκελο της κατά περίπτωση</w:t>
      </w:r>
      <w:r w:rsidRPr="00467BA2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διοικητικής</w:t>
      </w:r>
      <w:r w:rsidRPr="00467BA2">
        <w:rPr>
          <w:rFonts w:ascii="Arial" w:hAnsi="Arial" w:cs="Arial"/>
          <w:color w:val="202529"/>
          <w:spacing w:val="53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πράξης</w:t>
      </w:r>
      <w:r w:rsidRPr="00467BA2">
        <w:rPr>
          <w:rFonts w:ascii="Arial" w:hAnsi="Arial" w:cs="Arial"/>
          <w:color w:val="202529"/>
          <w:spacing w:val="53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(οικοδομική</w:t>
      </w:r>
      <w:r w:rsidRPr="00467BA2">
        <w:rPr>
          <w:rFonts w:ascii="Arial" w:hAnsi="Arial" w:cs="Arial"/>
          <w:color w:val="202529"/>
          <w:spacing w:val="53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άδεια,</w:t>
      </w:r>
      <w:r w:rsidRPr="00467BA2">
        <w:rPr>
          <w:rFonts w:ascii="Arial" w:hAnsi="Arial" w:cs="Arial"/>
          <w:color w:val="202529"/>
          <w:spacing w:val="53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έγκριση</w:t>
      </w:r>
      <w:r w:rsidRPr="00467BA2">
        <w:rPr>
          <w:rFonts w:ascii="Arial" w:hAnsi="Arial" w:cs="Arial"/>
          <w:color w:val="202529"/>
          <w:spacing w:val="53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εργασιών</w:t>
      </w:r>
      <w:r w:rsidRPr="00467BA2">
        <w:rPr>
          <w:rFonts w:ascii="Arial" w:hAnsi="Arial" w:cs="Arial"/>
          <w:color w:val="202529"/>
          <w:spacing w:val="54"/>
          <w:w w:val="105"/>
        </w:rPr>
        <w:t xml:space="preserve"> </w:t>
      </w:r>
      <w:r w:rsidRPr="00467BA2">
        <w:rPr>
          <w:rFonts w:ascii="Arial" w:hAnsi="Arial" w:cs="Arial"/>
          <w:color w:val="202529"/>
          <w:spacing w:val="-2"/>
          <w:w w:val="105"/>
        </w:rPr>
        <w:t>δόμησης</w:t>
      </w:r>
      <w:r w:rsidR="00361DF0">
        <w:rPr>
          <w:rFonts w:ascii="Arial" w:hAnsi="Arial" w:cs="Arial"/>
          <w:color w:val="202529"/>
          <w:spacing w:val="-2"/>
          <w:w w:val="105"/>
        </w:rPr>
        <w:t xml:space="preserve"> μικρής κλίμακας, υπαγωγή </w:t>
      </w:r>
      <w:proofErr w:type="spellStart"/>
      <w:r w:rsidR="00361DF0">
        <w:rPr>
          <w:rFonts w:ascii="Arial" w:hAnsi="Arial" w:cs="Arial"/>
          <w:color w:val="202529"/>
          <w:spacing w:val="-2"/>
          <w:w w:val="105"/>
        </w:rPr>
        <w:t>κτλ</w:t>
      </w:r>
      <w:proofErr w:type="spellEnd"/>
      <w:r w:rsidR="00361DF0">
        <w:rPr>
          <w:rFonts w:ascii="Arial" w:hAnsi="Arial" w:cs="Arial"/>
          <w:color w:val="202529"/>
          <w:spacing w:val="-2"/>
          <w:w w:val="105"/>
        </w:rPr>
        <w:t xml:space="preserve">), όπου θα αποτυπώνονται οι χώροι, </w:t>
      </w:r>
      <w:r w:rsidR="00361DF0">
        <w:rPr>
          <w:rFonts w:ascii="Arial" w:hAnsi="Arial" w:cs="Arial"/>
          <w:color w:val="202529"/>
          <w:spacing w:val="-2"/>
          <w:w w:val="105"/>
        </w:rPr>
        <w:lastRenderedPageBreak/>
        <w:t>συνοδευόμενες από τεχνική έκθεση αρμόδιου Μηχανικού.</w:t>
      </w:r>
    </w:p>
    <w:p w:rsidR="00391D47" w:rsidRPr="00467BA2" w:rsidRDefault="00391D47" w:rsidP="00391D47">
      <w:pPr>
        <w:pStyle w:val="a3"/>
        <w:spacing w:before="198"/>
        <w:ind w:left="0"/>
        <w:rPr>
          <w:rFonts w:ascii="Arial" w:hAnsi="Arial" w:cs="Arial"/>
        </w:rPr>
      </w:pPr>
    </w:p>
    <w:p w:rsidR="00391D47" w:rsidRPr="00467BA2" w:rsidRDefault="00391D47" w:rsidP="009E59AD">
      <w:pPr>
        <w:pStyle w:val="a3"/>
        <w:numPr>
          <w:ilvl w:val="0"/>
          <w:numId w:val="1"/>
        </w:numPr>
        <w:spacing w:before="180"/>
        <w:rPr>
          <w:rFonts w:ascii="Arial" w:hAnsi="Arial" w:cs="Arial"/>
        </w:rPr>
      </w:pPr>
      <w:r w:rsidRPr="00467BA2">
        <w:rPr>
          <w:rFonts w:ascii="Arial" w:hAnsi="Arial" w:cs="Arial"/>
          <w:color w:val="202529"/>
          <w:spacing w:val="2"/>
        </w:rPr>
        <w:t>Βεβαίωση</w:t>
      </w:r>
      <w:r w:rsidRPr="00467BA2">
        <w:rPr>
          <w:rFonts w:ascii="Arial" w:hAnsi="Arial" w:cs="Arial"/>
          <w:color w:val="202529"/>
          <w:spacing w:val="73"/>
        </w:rPr>
        <w:t xml:space="preserve"> </w:t>
      </w:r>
      <w:r w:rsidRPr="00467BA2">
        <w:rPr>
          <w:rFonts w:ascii="Arial" w:hAnsi="Arial" w:cs="Arial"/>
          <w:color w:val="202529"/>
          <w:spacing w:val="2"/>
        </w:rPr>
        <w:t>χώρου</w:t>
      </w:r>
      <w:r w:rsidRPr="00467BA2">
        <w:rPr>
          <w:rFonts w:ascii="Arial" w:hAnsi="Arial" w:cs="Arial"/>
          <w:color w:val="202529"/>
          <w:spacing w:val="74"/>
        </w:rPr>
        <w:t xml:space="preserve"> </w:t>
      </w:r>
      <w:r w:rsidRPr="00467BA2">
        <w:rPr>
          <w:rFonts w:ascii="Arial" w:hAnsi="Arial" w:cs="Arial"/>
          <w:color w:val="202529"/>
          <w:spacing w:val="2"/>
        </w:rPr>
        <w:t>κύριας</w:t>
      </w:r>
      <w:r w:rsidRPr="00467BA2">
        <w:rPr>
          <w:rFonts w:ascii="Arial" w:hAnsi="Arial" w:cs="Arial"/>
          <w:color w:val="202529"/>
          <w:spacing w:val="74"/>
        </w:rPr>
        <w:t xml:space="preserve"> </w:t>
      </w:r>
      <w:r w:rsidRPr="00467BA2">
        <w:rPr>
          <w:rFonts w:ascii="Arial" w:hAnsi="Arial" w:cs="Arial"/>
          <w:color w:val="202529"/>
          <w:spacing w:val="-2"/>
        </w:rPr>
        <w:t>χρήσης.</w:t>
      </w:r>
    </w:p>
    <w:p w:rsidR="00391D47" w:rsidRPr="00467BA2" w:rsidRDefault="00391D47" w:rsidP="00391D47">
      <w:pPr>
        <w:pStyle w:val="a3"/>
        <w:ind w:left="0"/>
        <w:rPr>
          <w:rFonts w:ascii="Arial" w:hAnsi="Arial" w:cs="Arial"/>
        </w:rPr>
      </w:pPr>
    </w:p>
    <w:p w:rsidR="00391D47" w:rsidRPr="00467BA2" w:rsidRDefault="00391D47" w:rsidP="00391D47">
      <w:pPr>
        <w:pStyle w:val="a3"/>
        <w:spacing w:before="40"/>
        <w:ind w:left="0"/>
        <w:rPr>
          <w:rFonts w:ascii="Arial" w:hAnsi="Arial" w:cs="Arial"/>
        </w:rPr>
      </w:pPr>
    </w:p>
    <w:p w:rsidR="00391D47" w:rsidRPr="00467BA2" w:rsidRDefault="00391D47" w:rsidP="009E59AD">
      <w:pPr>
        <w:pStyle w:val="a3"/>
        <w:numPr>
          <w:ilvl w:val="0"/>
          <w:numId w:val="1"/>
        </w:numPr>
        <w:spacing w:line="319" w:lineRule="auto"/>
        <w:ind w:right="2499"/>
        <w:rPr>
          <w:rFonts w:ascii="Arial" w:hAnsi="Arial" w:cs="Arial"/>
        </w:rPr>
      </w:pPr>
      <w:r w:rsidRPr="00467BA2">
        <w:rPr>
          <w:rFonts w:ascii="Arial" w:hAnsi="Arial" w:cs="Arial"/>
          <w:color w:val="202529"/>
          <w:w w:val="105"/>
        </w:rPr>
        <w:t>Βεβαίωση Πυροπροστασίας από την αρμόδια Πυροσβεστική</w:t>
      </w:r>
      <w:r w:rsidRPr="00467BA2">
        <w:rPr>
          <w:rFonts w:ascii="Arial" w:hAnsi="Arial" w:cs="Arial"/>
          <w:color w:val="202529"/>
          <w:spacing w:val="80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Υπηρεσία</w:t>
      </w:r>
      <w:r w:rsidRPr="00467BA2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για</w:t>
      </w:r>
      <w:r w:rsidRPr="00467BA2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τη</w:t>
      </w:r>
      <w:r w:rsidRPr="00467BA2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λειτουργία</w:t>
      </w:r>
      <w:r w:rsidRPr="00467BA2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του</w:t>
      </w:r>
      <w:r w:rsidRPr="00467BA2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Κέντρου,</w:t>
      </w:r>
      <w:r w:rsidRPr="00467BA2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σύμφωνα</w:t>
      </w:r>
      <w:r w:rsidRPr="00467BA2">
        <w:rPr>
          <w:rFonts w:ascii="Arial" w:hAnsi="Arial" w:cs="Arial"/>
          <w:color w:val="202529"/>
          <w:spacing w:val="40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με</w:t>
      </w:r>
      <w:r w:rsidRPr="00467BA2">
        <w:rPr>
          <w:rFonts w:ascii="Arial" w:hAnsi="Arial" w:cs="Arial"/>
          <w:color w:val="202529"/>
          <w:spacing w:val="40"/>
          <w:w w:val="105"/>
        </w:rPr>
        <w:t xml:space="preserve"> </w:t>
      </w:r>
      <w:r w:rsidR="00361DF0">
        <w:rPr>
          <w:rFonts w:ascii="Arial" w:hAnsi="Arial" w:cs="Arial"/>
          <w:color w:val="202529"/>
          <w:w w:val="105"/>
        </w:rPr>
        <w:t>τις διατάξεις του Π.Δ. 41/2018 (Α 80).</w:t>
      </w:r>
    </w:p>
    <w:p w:rsidR="00391D47" w:rsidRPr="00467BA2" w:rsidRDefault="00391D47" w:rsidP="00391D47">
      <w:pPr>
        <w:pStyle w:val="a3"/>
        <w:ind w:left="0"/>
        <w:rPr>
          <w:rFonts w:ascii="Arial" w:hAnsi="Arial" w:cs="Arial"/>
        </w:rPr>
      </w:pPr>
    </w:p>
    <w:p w:rsidR="00391D47" w:rsidRPr="00467BA2" w:rsidRDefault="00391D47" w:rsidP="00391D47">
      <w:pPr>
        <w:pStyle w:val="a3"/>
        <w:spacing w:before="40"/>
        <w:ind w:left="0"/>
        <w:rPr>
          <w:rFonts w:ascii="Arial" w:hAnsi="Arial" w:cs="Arial"/>
        </w:rPr>
      </w:pPr>
    </w:p>
    <w:p w:rsidR="00391D47" w:rsidRPr="00467BA2" w:rsidRDefault="00391D47" w:rsidP="009E59A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67BA2">
        <w:rPr>
          <w:rFonts w:ascii="Arial" w:hAnsi="Arial" w:cs="Arial"/>
          <w:color w:val="202529"/>
          <w:w w:val="105"/>
        </w:rPr>
        <w:t>Βεβαίωση</w:t>
      </w:r>
      <w:r w:rsidRPr="00467BA2">
        <w:rPr>
          <w:rFonts w:ascii="Arial" w:hAnsi="Arial" w:cs="Arial"/>
          <w:color w:val="202529"/>
          <w:spacing w:val="25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Στατικής</w:t>
      </w:r>
      <w:r w:rsidRPr="00467BA2">
        <w:rPr>
          <w:rFonts w:ascii="Arial" w:hAnsi="Arial" w:cs="Arial"/>
          <w:color w:val="202529"/>
          <w:spacing w:val="25"/>
          <w:w w:val="105"/>
        </w:rPr>
        <w:t xml:space="preserve"> </w:t>
      </w:r>
      <w:r w:rsidRPr="00467BA2">
        <w:rPr>
          <w:rFonts w:ascii="Arial" w:hAnsi="Arial" w:cs="Arial"/>
          <w:color w:val="202529"/>
          <w:spacing w:val="-2"/>
          <w:w w:val="105"/>
        </w:rPr>
        <w:t>Επάρκειας</w:t>
      </w:r>
    </w:p>
    <w:p w:rsidR="00391D47" w:rsidRPr="00467BA2" w:rsidRDefault="00391D47" w:rsidP="00391D47">
      <w:pPr>
        <w:pStyle w:val="a3"/>
        <w:ind w:left="0"/>
        <w:rPr>
          <w:rFonts w:ascii="Arial" w:hAnsi="Arial" w:cs="Arial"/>
        </w:rPr>
      </w:pPr>
    </w:p>
    <w:p w:rsidR="00391D47" w:rsidRPr="00467BA2" w:rsidRDefault="00391D47" w:rsidP="00391D47">
      <w:pPr>
        <w:pStyle w:val="a3"/>
        <w:spacing w:before="220"/>
        <w:ind w:left="0"/>
        <w:rPr>
          <w:rFonts w:ascii="Arial" w:hAnsi="Arial" w:cs="Arial"/>
        </w:rPr>
      </w:pPr>
    </w:p>
    <w:p w:rsidR="00391D47" w:rsidRPr="00467BA2" w:rsidRDefault="00391D47" w:rsidP="009E59AD">
      <w:pPr>
        <w:pStyle w:val="a3"/>
        <w:numPr>
          <w:ilvl w:val="0"/>
          <w:numId w:val="1"/>
        </w:numPr>
        <w:spacing w:before="1"/>
        <w:rPr>
          <w:rFonts w:ascii="Arial" w:hAnsi="Arial" w:cs="Arial"/>
        </w:rPr>
      </w:pPr>
      <w:r w:rsidRPr="00467BA2">
        <w:rPr>
          <w:rFonts w:ascii="Arial" w:hAnsi="Arial" w:cs="Arial"/>
          <w:color w:val="202529"/>
          <w:w w:val="105"/>
        </w:rPr>
        <w:t>Εσωτερικός</w:t>
      </w:r>
      <w:r w:rsidRPr="00467BA2">
        <w:rPr>
          <w:rFonts w:ascii="Arial" w:hAnsi="Arial" w:cs="Arial"/>
          <w:color w:val="202529"/>
          <w:spacing w:val="15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Κανονισμός</w:t>
      </w:r>
      <w:r w:rsidRPr="00467BA2">
        <w:rPr>
          <w:rFonts w:ascii="Arial" w:hAnsi="Arial" w:cs="Arial"/>
          <w:color w:val="202529"/>
          <w:spacing w:val="16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Λειτουργίας</w:t>
      </w:r>
      <w:r w:rsidRPr="00467BA2">
        <w:rPr>
          <w:rFonts w:ascii="Arial" w:hAnsi="Arial" w:cs="Arial"/>
          <w:color w:val="202529"/>
          <w:spacing w:val="15"/>
          <w:w w:val="105"/>
        </w:rPr>
        <w:t xml:space="preserve"> </w:t>
      </w:r>
      <w:r w:rsidRPr="00467BA2">
        <w:rPr>
          <w:rFonts w:ascii="Arial" w:hAnsi="Arial" w:cs="Arial"/>
          <w:color w:val="202529"/>
          <w:w w:val="105"/>
        </w:rPr>
        <w:t>του</w:t>
      </w:r>
      <w:r w:rsidRPr="00467BA2">
        <w:rPr>
          <w:rFonts w:ascii="Arial" w:hAnsi="Arial" w:cs="Arial"/>
          <w:color w:val="202529"/>
          <w:spacing w:val="16"/>
          <w:w w:val="105"/>
        </w:rPr>
        <w:t xml:space="preserve"> </w:t>
      </w:r>
      <w:r w:rsidRPr="00467BA2">
        <w:rPr>
          <w:rFonts w:ascii="Arial" w:hAnsi="Arial" w:cs="Arial"/>
          <w:color w:val="202529"/>
          <w:spacing w:val="-2"/>
          <w:w w:val="105"/>
        </w:rPr>
        <w:t>Κέντρου</w:t>
      </w:r>
    </w:p>
    <w:p w:rsidR="00535EA1" w:rsidRPr="00467BA2" w:rsidRDefault="00535EA1">
      <w:pPr>
        <w:rPr>
          <w:rFonts w:ascii="Arial" w:hAnsi="Arial" w:cs="Arial"/>
        </w:rPr>
      </w:pPr>
    </w:p>
    <w:p w:rsidR="00391D47" w:rsidRPr="00467BA2" w:rsidRDefault="00391D47" w:rsidP="00391D47">
      <w:pPr>
        <w:pStyle w:val="a3"/>
        <w:spacing w:before="220"/>
        <w:ind w:left="0"/>
        <w:rPr>
          <w:rFonts w:ascii="Arial" w:hAnsi="Arial" w:cs="Arial"/>
        </w:rPr>
      </w:pPr>
    </w:p>
    <w:p w:rsidR="00391D47" w:rsidRPr="00467BA2" w:rsidRDefault="00391D47" w:rsidP="009E59AD">
      <w:pPr>
        <w:pStyle w:val="a3"/>
        <w:numPr>
          <w:ilvl w:val="0"/>
          <w:numId w:val="1"/>
        </w:numPr>
        <w:spacing w:before="1"/>
        <w:rPr>
          <w:rFonts w:ascii="Arial" w:eastAsia="Times New Roman" w:hAnsi="Arial" w:cs="Arial"/>
          <w:color w:val="212529"/>
          <w:spacing w:val="6"/>
          <w:lang w:eastAsia="el-GR"/>
        </w:rPr>
      </w:pPr>
      <w:r w:rsidRPr="00467BA2">
        <w:rPr>
          <w:rFonts w:ascii="Arial" w:eastAsia="Times New Roman" w:hAnsi="Arial" w:cs="Arial"/>
          <w:color w:val="212529"/>
          <w:spacing w:val="6"/>
          <w:lang w:eastAsia="el-GR"/>
        </w:rPr>
        <w:t xml:space="preserve">Αίτηση για την έκδοση Άδειας Ίδρυσης και Λειτουργίας Κέντρου </w:t>
      </w:r>
    </w:p>
    <w:p w:rsidR="00391D47" w:rsidRPr="00467BA2" w:rsidRDefault="00391D47" w:rsidP="00B25A0F">
      <w:pPr>
        <w:pStyle w:val="a3"/>
        <w:spacing w:before="1"/>
        <w:ind w:left="760"/>
        <w:rPr>
          <w:rFonts w:ascii="Arial" w:eastAsia="Times New Roman" w:hAnsi="Arial" w:cs="Arial"/>
          <w:color w:val="212529"/>
          <w:spacing w:val="6"/>
          <w:lang w:eastAsia="el-GR"/>
        </w:rPr>
      </w:pPr>
      <w:r w:rsidRPr="00467BA2">
        <w:rPr>
          <w:rFonts w:ascii="Arial" w:eastAsia="Times New Roman" w:hAnsi="Arial" w:cs="Arial"/>
          <w:color w:val="212529"/>
          <w:spacing w:val="6"/>
          <w:lang w:eastAsia="el-GR"/>
        </w:rPr>
        <w:t>Δημιουργικής Απασχόλησης Παιδιών (ΚΔΑ</w:t>
      </w:r>
      <w:r w:rsidR="00B25A0F" w:rsidRPr="00467BA2">
        <w:rPr>
          <w:rFonts w:ascii="Arial" w:eastAsia="Times New Roman" w:hAnsi="Arial" w:cs="Arial"/>
          <w:color w:val="212529"/>
          <w:spacing w:val="6"/>
          <w:lang w:eastAsia="el-GR"/>
        </w:rPr>
        <w:t>Π</w:t>
      </w:r>
      <w:r w:rsidR="000A1475">
        <w:rPr>
          <w:rFonts w:ascii="Arial" w:eastAsia="Times New Roman" w:hAnsi="Arial" w:cs="Arial"/>
          <w:color w:val="212529"/>
          <w:spacing w:val="6"/>
          <w:lang w:eastAsia="el-GR"/>
        </w:rPr>
        <w:t>)</w:t>
      </w:r>
    </w:p>
    <w:p w:rsidR="008D77C6" w:rsidRPr="00467BA2" w:rsidRDefault="008D77C6" w:rsidP="00B25A0F">
      <w:pPr>
        <w:pStyle w:val="a3"/>
        <w:spacing w:before="1"/>
        <w:ind w:left="760"/>
        <w:rPr>
          <w:rFonts w:ascii="Arial" w:hAnsi="Arial" w:cs="Arial"/>
        </w:rPr>
      </w:pPr>
    </w:p>
    <w:p w:rsidR="008D77C6" w:rsidRPr="00467BA2" w:rsidRDefault="008D77C6" w:rsidP="00B25A0F">
      <w:pPr>
        <w:pStyle w:val="a3"/>
        <w:spacing w:before="1"/>
        <w:ind w:left="760"/>
        <w:rPr>
          <w:rFonts w:ascii="Arial" w:hAnsi="Arial" w:cs="Arial"/>
        </w:rPr>
      </w:pPr>
    </w:p>
    <w:p w:rsidR="008D77C6" w:rsidRPr="00467BA2" w:rsidRDefault="008D77C6" w:rsidP="00B25A0F">
      <w:pPr>
        <w:pStyle w:val="a3"/>
        <w:spacing w:before="1"/>
        <w:ind w:left="760"/>
        <w:rPr>
          <w:rFonts w:ascii="Arial" w:hAnsi="Arial" w:cs="Arial"/>
        </w:rPr>
      </w:pPr>
    </w:p>
    <w:p w:rsidR="008D77C6" w:rsidRDefault="008D77C6" w:rsidP="008D77C6">
      <w:pPr>
        <w:pStyle w:val="a3"/>
        <w:spacing w:before="1"/>
        <w:ind w:left="0"/>
        <w:sectPr w:rsidR="008D77C6">
          <w:type w:val="continuous"/>
          <w:pgSz w:w="11900" w:h="16840"/>
          <w:pgMar w:top="1000" w:right="480" w:bottom="280" w:left="380" w:header="720" w:footer="720" w:gutter="0"/>
          <w:cols w:space="720"/>
        </w:sectPr>
      </w:pPr>
    </w:p>
    <w:p w:rsidR="00535EA1" w:rsidRDefault="00535EA1">
      <w:pPr>
        <w:sectPr w:rsidR="00535EA1">
          <w:pgSz w:w="11900" w:h="16840"/>
          <w:pgMar w:top="160" w:right="480" w:bottom="0" w:left="380" w:header="720" w:footer="720" w:gutter="0"/>
          <w:cols w:space="720"/>
        </w:sectPr>
      </w:pPr>
    </w:p>
    <w:p w:rsidR="00535EA1" w:rsidRDefault="00535EA1" w:rsidP="00391D47">
      <w:pPr>
        <w:pStyle w:val="a3"/>
        <w:spacing w:before="79"/>
        <w:ind w:left="0"/>
      </w:pPr>
    </w:p>
    <w:sectPr w:rsidR="00535EA1">
      <w:pgSz w:w="11900" w:h="16840"/>
      <w:pgMar w:top="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811"/>
    <w:multiLevelType w:val="hybridMultilevel"/>
    <w:tmpl w:val="58E6D438"/>
    <w:lvl w:ilvl="0" w:tplc="0408000F">
      <w:start w:val="1"/>
      <w:numFmt w:val="decimal"/>
      <w:lvlText w:val="%1."/>
      <w:lvlJc w:val="left"/>
      <w:pPr>
        <w:ind w:left="1480" w:hanging="360"/>
      </w:pPr>
    </w:lvl>
    <w:lvl w:ilvl="1" w:tplc="04080019" w:tentative="1">
      <w:start w:val="1"/>
      <w:numFmt w:val="lowerLetter"/>
      <w:lvlText w:val="%2."/>
      <w:lvlJc w:val="left"/>
      <w:pPr>
        <w:ind w:left="2200" w:hanging="360"/>
      </w:pPr>
    </w:lvl>
    <w:lvl w:ilvl="2" w:tplc="0408001B" w:tentative="1">
      <w:start w:val="1"/>
      <w:numFmt w:val="lowerRoman"/>
      <w:lvlText w:val="%3."/>
      <w:lvlJc w:val="right"/>
      <w:pPr>
        <w:ind w:left="2920" w:hanging="180"/>
      </w:pPr>
    </w:lvl>
    <w:lvl w:ilvl="3" w:tplc="0408000F" w:tentative="1">
      <w:start w:val="1"/>
      <w:numFmt w:val="decimal"/>
      <w:lvlText w:val="%4."/>
      <w:lvlJc w:val="left"/>
      <w:pPr>
        <w:ind w:left="3640" w:hanging="360"/>
      </w:pPr>
    </w:lvl>
    <w:lvl w:ilvl="4" w:tplc="04080019" w:tentative="1">
      <w:start w:val="1"/>
      <w:numFmt w:val="lowerLetter"/>
      <w:lvlText w:val="%5."/>
      <w:lvlJc w:val="left"/>
      <w:pPr>
        <w:ind w:left="4360" w:hanging="360"/>
      </w:pPr>
    </w:lvl>
    <w:lvl w:ilvl="5" w:tplc="0408001B" w:tentative="1">
      <w:start w:val="1"/>
      <w:numFmt w:val="lowerRoman"/>
      <w:lvlText w:val="%6."/>
      <w:lvlJc w:val="right"/>
      <w:pPr>
        <w:ind w:left="5080" w:hanging="180"/>
      </w:pPr>
    </w:lvl>
    <w:lvl w:ilvl="6" w:tplc="0408000F" w:tentative="1">
      <w:start w:val="1"/>
      <w:numFmt w:val="decimal"/>
      <w:lvlText w:val="%7."/>
      <w:lvlJc w:val="left"/>
      <w:pPr>
        <w:ind w:left="5800" w:hanging="360"/>
      </w:pPr>
    </w:lvl>
    <w:lvl w:ilvl="7" w:tplc="04080019" w:tentative="1">
      <w:start w:val="1"/>
      <w:numFmt w:val="lowerLetter"/>
      <w:lvlText w:val="%8."/>
      <w:lvlJc w:val="left"/>
      <w:pPr>
        <w:ind w:left="6520" w:hanging="360"/>
      </w:pPr>
    </w:lvl>
    <w:lvl w:ilvl="8" w:tplc="0408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266C40A2"/>
    <w:multiLevelType w:val="hybridMultilevel"/>
    <w:tmpl w:val="8DDA71DC"/>
    <w:lvl w:ilvl="0" w:tplc="0408000F">
      <w:start w:val="1"/>
      <w:numFmt w:val="decimal"/>
      <w:lvlText w:val="%1."/>
      <w:lvlJc w:val="left"/>
      <w:pPr>
        <w:ind w:left="1480" w:hanging="360"/>
      </w:pPr>
    </w:lvl>
    <w:lvl w:ilvl="1" w:tplc="04080019" w:tentative="1">
      <w:start w:val="1"/>
      <w:numFmt w:val="lowerLetter"/>
      <w:lvlText w:val="%2."/>
      <w:lvlJc w:val="left"/>
      <w:pPr>
        <w:ind w:left="2200" w:hanging="360"/>
      </w:pPr>
    </w:lvl>
    <w:lvl w:ilvl="2" w:tplc="0408001B" w:tentative="1">
      <w:start w:val="1"/>
      <w:numFmt w:val="lowerRoman"/>
      <w:lvlText w:val="%3."/>
      <w:lvlJc w:val="right"/>
      <w:pPr>
        <w:ind w:left="2920" w:hanging="180"/>
      </w:pPr>
    </w:lvl>
    <w:lvl w:ilvl="3" w:tplc="0408000F" w:tentative="1">
      <w:start w:val="1"/>
      <w:numFmt w:val="decimal"/>
      <w:lvlText w:val="%4."/>
      <w:lvlJc w:val="left"/>
      <w:pPr>
        <w:ind w:left="3640" w:hanging="360"/>
      </w:pPr>
    </w:lvl>
    <w:lvl w:ilvl="4" w:tplc="04080019" w:tentative="1">
      <w:start w:val="1"/>
      <w:numFmt w:val="lowerLetter"/>
      <w:lvlText w:val="%5."/>
      <w:lvlJc w:val="left"/>
      <w:pPr>
        <w:ind w:left="4360" w:hanging="360"/>
      </w:pPr>
    </w:lvl>
    <w:lvl w:ilvl="5" w:tplc="0408001B" w:tentative="1">
      <w:start w:val="1"/>
      <w:numFmt w:val="lowerRoman"/>
      <w:lvlText w:val="%6."/>
      <w:lvlJc w:val="right"/>
      <w:pPr>
        <w:ind w:left="5080" w:hanging="180"/>
      </w:pPr>
    </w:lvl>
    <w:lvl w:ilvl="6" w:tplc="0408000F" w:tentative="1">
      <w:start w:val="1"/>
      <w:numFmt w:val="decimal"/>
      <w:lvlText w:val="%7."/>
      <w:lvlJc w:val="left"/>
      <w:pPr>
        <w:ind w:left="5800" w:hanging="360"/>
      </w:pPr>
    </w:lvl>
    <w:lvl w:ilvl="7" w:tplc="04080019" w:tentative="1">
      <w:start w:val="1"/>
      <w:numFmt w:val="lowerLetter"/>
      <w:lvlText w:val="%8."/>
      <w:lvlJc w:val="left"/>
      <w:pPr>
        <w:ind w:left="6520" w:hanging="360"/>
      </w:pPr>
    </w:lvl>
    <w:lvl w:ilvl="8" w:tplc="0408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4CAB7C3B"/>
    <w:multiLevelType w:val="hybridMultilevel"/>
    <w:tmpl w:val="61708572"/>
    <w:lvl w:ilvl="0" w:tplc="0408000F">
      <w:start w:val="1"/>
      <w:numFmt w:val="decimal"/>
      <w:lvlText w:val="%1."/>
      <w:lvlJc w:val="left"/>
      <w:pPr>
        <w:ind w:left="1480" w:hanging="360"/>
      </w:pPr>
    </w:lvl>
    <w:lvl w:ilvl="1" w:tplc="04080019" w:tentative="1">
      <w:start w:val="1"/>
      <w:numFmt w:val="lowerLetter"/>
      <w:lvlText w:val="%2."/>
      <w:lvlJc w:val="left"/>
      <w:pPr>
        <w:ind w:left="2200" w:hanging="360"/>
      </w:pPr>
    </w:lvl>
    <w:lvl w:ilvl="2" w:tplc="0408001B" w:tentative="1">
      <w:start w:val="1"/>
      <w:numFmt w:val="lowerRoman"/>
      <w:lvlText w:val="%3."/>
      <w:lvlJc w:val="right"/>
      <w:pPr>
        <w:ind w:left="2920" w:hanging="180"/>
      </w:pPr>
    </w:lvl>
    <w:lvl w:ilvl="3" w:tplc="0408000F" w:tentative="1">
      <w:start w:val="1"/>
      <w:numFmt w:val="decimal"/>
      <w:lvlText w:val="%4."/>
      <w:lvlJc w:val="left"/>
      <w:pPr>
        <w:ind w:left="3640" w:hanging="360"/>
      </w:pPr>
    </w:lvl>
    <w:lvl w:ilvl="4" w:tplc="04080019" w:tentative="1">
      <w:start w:val="1"/>
      <w:numFmt w:val="lowerLetter"/>
      <w:lvlText w:val="%5."/>
      <w:lvlJc w:val="left"/>
      <w:pPr>
        <w:ind w:left="4360" w:hanging="360"/>
      </w:pPr>
    </w:lvl>
    <w:lvl w:ilvl="5" w:tplc="0408001B" w:tentative="1">
      <w:start w:val="1"/>
      <w:numFmt w:val="lowerRoman"/>
      <w:lvlText w:val="%6."/>
      <w:lvlJc w:val="right"/>
      <w:pPr>
        <w:ind w:left="5080" w:hanging="180"/>
      </w:pPr>
    </w:lvl>
    <w:lvl w:ilvl="6" w:tplc="0408000F" w:tentative="1">
      <w:start w:val="1"/>
      <w:numFmt w:val="decimal"/>
      <w:lvlText w:val="%7."/>
      <w:lvlJc w:val="left"/>
      <w:pPr>
        <w:ind w:left="5800" w:hanging="360"/>
      </w:pPr>
    </w:lvl>
    <w:lvl w:ilvl="7" w:tplc="04080019" w:tentative="1">
      <w:start w:val="1"/>
      <w:numFmt w:val="lowerLetter"/>
      <w:lvlText w:val="%8."/>
      <w:lvlJc w:val="left"/>
      <w:pPr>
        <w:ind w:left="6520" w:hanging="360"/>
      </w:pPr>
    </w:lvl>
    <w:lvl w:ilvl="8" w:tplc="0408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77490CAD"/>
    <w:multiLevelType w:val="hybridMultilevel"/>
    <w:tmpl w:val="FA9CE7EA"/>
    <w:lvl w:ilvl="0" w:tplc="0408000F">
      <w:start w:val="1"/>
      <w:numFmt w:val="decimal"/>
      <w:lvlText w:val="%1."/>
      <w:lvlJc w:val="left"/>
      <w:pPr>
        <w:ind w:left="1480" w:hanging="360"/>
      </w:pPr>
    </w:lvl>
    <w:lvl w:ilvl="1" w:tplc="04080019" w:tentative="1">
      <w:start w:val="1"/>
      <w:numFmt w:val="lowerLetter"/>
      <w:lvlText w:val="%2."/>
      <w:lvlJc w:val="left"/>
      <w:pPr>
        <w:ind w:left="2200" w:hanging="360"/>
      </w:pPr>
    </w:lvl>
    <w:lvl w:ilvl="2" w:tplc="0408001B" w:tentative="1">
      <w:start w:val="1"/>
      <w:numFmt w:val="lowerRoman"/>
      <w:lvlText w:val="%3."/>
      <w:lvlJc w:val="right"/>
      <w:pPr>
        <w:ind w:left="2920" w:hanging="180"/>
      </w:pPr>
    </w:lvl>
    <w:lvl w:ilvl="3" w:tplc="0408000F" w:tentative="1">
      <w:start w:val="1"/>
      <w:numFmt w:val="decimal"/>
      <w:lvlText w:val="%4."/>
      <w:lvlJc w:val="left"/>
      <w:pPr>
        <w:ind w:left="3640" w:hanging="360"/>
      </w:pPr>
    </w:lvl>
    <w:lvl w:ilvl="4" w:tplc="04080019" w:tentative="1">
      <w:start w:val="1"/>
      <w:numFmt w:val="lowerLetter"/>
      <w:lvlText w:val="%5."/>
      <w:lvlJc w:val="left"/>
      <w:pPr>
        <w:ind w:left="4360" w:hanging="360"/>
      </w:pPr>
    </w:lvl>
    <w:lvl w:ilvl="5" w:tplc="0408001B" w:tentative="1">
      <w:start w:val="1"/>
      <w:numFmt w:val="lowerRoman"/>
      <w:lvlText w:val="%6."/>
      <w:lvlJc w:val="right"/>
      <w:pPr>
        <w:ind w:left="5080" w:hanging="180"/>
      </w:pPr>
    </w:lvl>
    <w:lvl w:ilvl="6" w:tplc="0408000F" w:tentative="1">
      <w:start w:val="1"/>
      <w:numFmt w:val="decimal"/>
      <w:lvlText w:val="%7."/>
      <w:lvlJc w:val="left"/>
      <w:pPr>
        <w:ind w:left="5800" w:hanging="360"/>
      </w:pPr>
    </w:lvl>
    <w:lvl w:ilvl="7" w:tplc="04080019" w:tentative="1">
      <w:start w:val="1"/>
      <w:numFmt w:val="lowerLetter"/>
      <w:lvlText w:val="%8."/>
      <w:lvlJc w:val="left"/>
      <w:pPr>
        <w:ind w:left="6520" w:hanging="360"/>
      </w:pPr>
    </w:lvl>
    <w:lvl w:ilvl="8" w:tplc="0408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5EA1"/>
    <w:rsid w:val="000A1475"/>
    <w:rsid w:val="00157419"/>
    <w:rsid w:val="00361DF0"/>
    <w:rsid w:val="00391D47"/>
    <w:rsid w:val="003D2C1E"/>
    <w:rsid w:val="004057C2"/>
    <w:rsid w:val="00467BA2"/>
    <w:rsid w:val="00535EA1"/>
    <w:rsid w:val="005F569F"/>
    <w:rsid w:val="00780427"/>
    <w:rsid w:val="0085719B"/>
    <w:rsid w:val="008D732D"/>
    <w:rsid w:val="008D77C6"/>
    <w:rsid w:val="009254B9"/>
    <w:rsid w:val="009E59AD"/>
    <w:rsid w:val="009F0A3C"/>
    <w:rsid w:val="00A157E8"/>
    <w:rsid w:val="00A22D05"/>
    <w:rsid w:val="00A26235"/>
    <w:rsid w:val="00B25A0F"/>
    <w:rsid w:val="00C543D3"/>
    <w:rsid w:val="00D65C0C"/>
    <w:rsid w:val="00E01072"/>
    <w:rsid w:val="00F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1B8C"/>
  <w15:docId w15:val="{D3C7BC8E-ABE0-4C88-9D56-B5B887EB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0"/>
    </w:pPr>
    <w:rPr>
      <w:rFonts w:ascii="Calibri" w:eastAsia="Calibri" w:hAnsi="Calibri" w:cs="Calibri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2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ΣΙΔΗΡΟΠΟΥΛΟΥ</dc:creator>
  <cp:keywords/>
  <dc:description/>
  <cp:lastModifiedBy>ΜΑΡΙΑ ΣΙΔΗΡΟΠΟΥΛΟΥ</cp:lastModifiedBy>
  <cp:revision>16</cp:revision>
  <dcterms:created xsi:type="dcterms:W3CDTF">2023-12-13T10:54:00Z</dcterms:created>
  <dcterms:modified xsi:type="dcterms:W3CDTF">2023-12-15T09:35:00Z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2023-12-13T00:00:00Z</vt:filetime>
  </property>
  <property fmtid="{D5CDD505-2E9C-101B-9397-08002B2CF9AE}" pid="5" name="Producer">
    <vt:lpwstr>Skia/PDF m120</vt:lpwstr>
  </property>
</Properties>
</file>