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76" w:rsidRPr="00CE7EEF" w:rsidRDefault="00841176" w:rsidP="0084117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 w:val="22"/>
          <w:lang w:val="el-GR"/>
        </w:rPr>
      </w:pPr>
      <w:bookmarkStart w:id="0" w:name="_Toc143074441"/>
      <w:r w:rsidRPr="00CE7EEF">
        <w:rPr>
          <w:rFonts w:ascii="Calibri" w:hAnsi="Calibri" w:cs="Calibri"/>
          <w:sz w:val="22"/>
          <w:lang w:val="el-GR"/>
        </w:rPr>
        <w:t>ΠΑΡΑΡΤΗΜΑ Ι</w:t>
      </w:r>
      <w:r>
        <w:rPr>
          <w:rFonts w:ascii="Calibri" w:hAnsi="Calibri" w:cs="Calibri"/>
          <w:sz w:val="22"/>
          <w:lang w:val="en-US"/>
        </w:rPr>
        <w:t>II</w:t>
      </w:r>
      <w:r w:rsidRPr="00CE7EEF">
        <w:rPr>
          <w:rFonts w:ascii="Calibri" w:hAnsi="Calibri" w:cs="Calibri"/>
          <w:sz w:val="22"/>
          <w:lang w:val="el-GR"/>
        </w:rPr>
        <w:t>– Υπόδειγμα Οικονομικής Προσφοράς</w:t>
      </w:r>
      <w:bookmarkEnd w:id="0"/>
      <w:r w:rsidRPr="00CE7EEF">
        <w:rPr>
          <w:rFonts w:ascii="Calibri" w:hAnsi="Calibri" w:cs="Calibri"/>
          <w:sz w:val="22"/>
          <w:lang w:val="el-GR"/>
        </w:rPr>
        <w:t xml:space="preserve"> </w:t>
      </w:r>
    </w:p>
    <w:p w:rsidR="00841176" w:rsidRPr="00CE7EEF" w:rsidRDefault="00841176" w:rsidP="00841176">
      <w:pPr>
        <w:spacing w:before="57" w:after="57"/>
        <w:rPr>
          <w:szCs w:val="22"/>
          <w:lang w:val="el-GR"/>
        </w:rPr>
      </w:pPr>
    </w:p>
    <w:p w:rsidR="00841176" w:rsidRPr="00CE7EEF" w:rsidRDefault="00841176" w:rsidP="00841176">
      <w:pPr>
        <w:spacing w:before="57" w:after="57"/>
        <w:rPr>
          <w:szCs w:val="22"/>
          <w:lang w:val="el-GR"/>
        </w:rPr>
      </w:pPr>
    </w:p>
    <w:p w:rsidR="00841176" w:rsidRPr="00CE7EEF" w:rsidRDefault="00841176" w:rsidP="00841176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  <w:r w:rsidRPr="00CE7EEF">
        <w:rPr>
          <w:b/>
          <w:szCs w:val="22"/>
          <w:u w:val="single"/>
          <w:lang w:val="el-GR" w:eastAsia="en-US"/>
        </w:rPr>
        <w:t>ΥΠΟΔΕΙΓΜΑ ΟΙΚΟΝΟΜΙΚΗΣ ΠΡΟΣΦΟΡΑΣ</w:t>
      </w:r>
    </w:p>
    <w:p w:rsidR="00841176" w:rsidRPr="00CE7EEF" w:rsidRDefault="00841176" w:rsidP="00841176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</w:p>
    <w:p w:rsidR="00841176" w:rsidRPr="00CE7EEF" w:rsidRDefault="00841176" w:rsidP="00841176">
      <w:pPr>
        <w:spacing w:after="240" w:line="360" w:lineRule="auto"/>
        <w:jc w:val="left"/>
        <w:rPr>
          <w:b/>
          <w:szCs w:val="22"/>
          <w:lang w:val="el-GR" w:eastAsia="zh-CN"/>
        </w:rPr>
      </w:pPr>
      <w:r w:rsidRPr="00CE7EEF">
        <w:rPr>
          <w:b/>
          <w:szCs w:val="22"/>
          <w:lang w:val="el-GR" w:eastAsia="zh-CN"/>
        </w:rPr>
        <w:t>Α. ΣΤΟΙΧΕΙΑ ΥΠΟΨΗΦΙΟΥ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3763"/>
      </w:tblGrid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ΕΠΩΝΥΜΙΑ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ΕΤΑΙΡΙΚΗ ΜΟΡΦΗ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ΕΠΑΓΓΕΛΜΑΤΙΚΗ ΔΡΑΣΤΗΡΙΟΤΗΤΑ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ΝΟΜΙΜΟΣ ΕΚΠΡΟΣΩΠΟΣ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ΑΦΜ – ΔΟΥ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841176" w:rsidRPr="001718E6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val="el-GR" w:eastAsia="zh-CN"/>
              </w:rPr>
              <w:t>ΔΙΕΥΘΥΝΣΗ, Τ.Κ ΠΟΛΗ ΕΔΡΑΣ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</w:p>
        </w:tc>
      </w:tr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ΤΗΛΕΦΩΝΑ/ΦΑΞ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841176" w:rsidRPr="00CE7EEF" w:rsidTr="00841176">
        <w:tc>
          <w:tcPr>
            <w:tcW w:w="4454" w:type="dxa"/>
            <w:shd w:val="clear" w:color="auto" w:fill="FFFF99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ΥΠΕΥΘΥΝΟΣ ΕΠΙΚΟΙΝΩΝΙΑΣ</w:t>
            </w:r>
          </w:p>
        </w:tc>
        <w:tc>
          <w:tcPr>
            <w:tcW w:w="3763" w:type="dxa"/>
            <w:shd w:val="clear" w:color="auto" w:fill="auto"/>
          </w:tcPr>
          <w:p w:rsidR="00841176" w:rsidRPr="00CE7EEF" w:rsidRDefault="00841176" w:rsidP="00C706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</w:tbl>
    <w:p w:rsidR="00841176" w:rsidRDefault="00841176" w:rsidP="00841176">
      <w:pPr>
        <w:spacing w:before="57" w:after="57"/>
        <w:rPr>
          <w:szCs w:val="22"/>
          <w:lang w:val="el-GR"/>
        </w:rPr>
      </w:pPr>
    </w:p>
    <w:p w:rsidR="00841176" w:rsidRPr="00CE7EEF" w:rsidRDefault="00841176" w:rsidP="00841176">
      <w:pPr>
        <w:spacing w:before="57" w:after="57"/>
        <w:rPr>
          <w:szCs w:val="22"/>
          <w:lang w:val="el-GR"/>
        </w:rPr>
      </w:pPr>
    </w:p>
    <w:p w:rsidR="00841176" w:rsidRDefault="00841176" w:rsidP="00841176">
      <w:pPr>
        <w:spacing w:before="57" w:after="57"/>
        <w:rPr>
          <w:szCs w:val="22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4255"/>
        <w:gridCol w:w="947"/>
        <w:gridCol w:w="1342"/>
        <w:gridCol w:w="1253"/>
      </w:tblGrid>
      <w:tr w:rsidR="00841176" w:rsidRPr="00094EAE" w:rsidTr="00C70653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b/>
                <w:bCs/>
                <w:szCs w:val="22"/>
                <w:lang w:val="el-GR"/>
              </w:rPr>
            </w:pPr>
            <w:r w:rsidRPr="00094EAE">
              <w:rPr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b/>
                <w:bCs/>
                <w:szCs w:val="22"/>
                <w:lang w:val="el-GR"/>
              </w:rPr>
            </w:pPr>
            <w:r w:rsidRPr="00094EAE">
              <w:rPr>
                <w:b/>
                <w:bCs/>
                <w:szCs w:val="22"/>
                <w:lang w:val="el-GR"/>
              </w:rPr>
              <w:t>Είδος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b/>
                <w:bCs/>
                <w:szCs w:val="22"/>
                <w:lang w:val="el-GR"/>
              </w:rPr>
            </w:pPr>
            <w:r w:rsidRPr="00094EAE">
              <w:rPr>
                <w:b/>
                <w:bCs/>
                <w:szCs w:val="22"/>
                <w:lang w:val="el-GR"/>
              </w:rPr>
              <w:t>Ποσότητα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b/>
                <w:bCs/>
                <w:szCs w:val="22"/>
                <w:lang w:val="el-GR"/>
              </w:rPr>
            </w:pPr>
            <w:r w:rsidRPr="00094EAE">
              <w:rPr>
                <w:b/>
                <w:bCs/>
                <w:szCs w:val="22"/>
                <w:lang w:val="el-GR"/>
              </w:rPr>
              <w:t>Ενδεικτική τιμή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b/>
                <w:bCs/>
                <w:szCs w:val="22"/>
                <w:lang w:val="el-GR"/>
              </w:rPr>
            </w:pPr>
            <w:r w:rsidRPr="00094EAE">
              <w:rPr>
                <w:b/>
                <w:bCs/>
                <w:szCs w:val="22"/>
                <w:lang w:val="el-GR"/>
              </w:rPr>
              <w:t>Γενικό Σύνολο</w:t>
            </w: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Η/Υ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83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ΚΑΜΕΡΕΣ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ΕΚΤΥΠΩΤΕΣ </w:t>
            </w:r>
            <w:proofErr w:type="spellStart"/>
            <w:r w:rsidRPr="00094EAE">
              <w:rPr>
                <w:szCs w:val="22"/>
                <w:lang w:val="el-GR"/>
              </w:rPr>
              <w:t>Compuprint</w:t>
            </w:r>
            <w:proofErr w:type="spellEnd"/>
            <w:r w:rsidRPr="00094EAE">
              <w:rPr>
                <w:szCs w:val="22"/>
                <w:lang w:val="el-GR"/>
              </w:rPr>
              <w:t xml:space="preserve"> SP40 </w:t>
            </w:r>
            <w:proofErr w:type="spellStart"/>
            <w:r w:rsidRPr="00094EAE">
              <w:rPr>
                <w:szCs w:val="22"/>
                <w:lang w:val="el-GR"/>
              </w:rPr>
              <w:t>plus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4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ΚΑΤΑΣΤΡΟΦΕΙΣ ΕΓΓΡΑΦΩΝ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5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ΕΝΣΥΡΜΑΤΕΣ ΤΗΛ. ΣΥΣΚΕΥΕΣ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71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6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B637B6">
              <w:rPr>
                <w:szCs w:val="22"/>
                <w:lang w:val="el-GR"/>
              </w:rPr>
              <w:t>ΑΣΥΡΜΑΤΕΣ ΤΗΛ. ΣΥΣΚΕΥΕΣ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7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ΤΗΛ. ΚΟΝΣΟΛΕΣ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8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ΠΟΛΥΜΗΧΑΝΗΜΑ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9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ΠΟΛΥΜΗΧΑΝΗΜΑ Α3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ΗΧΕΙΑ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ΕΞΩΤΕΡΙΚΟ ΣΚΛΗΡΟ ΔΙΣΚΟ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lastRenderedPageBreak/>
              <w:t>12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LAPTOP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13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USB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14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UPS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15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ΦΩΤΟΓΡΑΦΙΚΗ ΜΗΧΑΝΗ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16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SSD </w:t>
            </w:r>
            <w:proofErr w:type="spellStart"/>
            <w:r w:rsidRPr="00094EAE">
              <w:rPr>
                <w:szCs w:val="22"/>
                <w:lang w:val="el-GR"/>
              </w:rPr>
              <w:t>SSD</w:t>
            </w:r>
            <w:proofErr w:type="spellEnd"/>
            <w:r w:rsidRPr="00094EAE">
              <w:rPr>
                <w:szCs w:val="22"/>
                <w:lang w:val="el-GR"/>
              </w:rPr>
              <w:t xml:space="preserve"> SATA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17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SWITCH 5 PORTS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18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CONFLER μικρό για αέρα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19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Πρέσα Ακροδεκτών Δικτύου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Κάρτες γραφικών 2 GB GDDR3 1600 </w:t>
            </w:r>
            <w:proofErr w:type="spellStart"/>
            <w:r w:rsidRPr="00094EAE">
              <w:rPr>
                <w:szCs w:val="22"/>
                <w:lang w:val="el-GR"/>
              </w:rPr>
              <w:t>MHz</w:t>
            </w:r>
            <w:proofErr w:type="spellEnd"/>
            <w:r w:rsidRPr="00094EAE">
              <w:rPr>
                <w:szCs w:val="22"/>
                <w:lang w:val="el-GR"/>
              </w:rPr>
              <w:t xml:space="preserve"> 64 </w:t>
            </w:r>
            <w:proofErr w:type="spellStart"/>
            <w:r w:rsidRPr="00094EAE">
              <w:rPr>
                <w:szCs w:val="22"/>
                <w:lang w:val="el-GR"/>
              </w:rPr>
              <w:t>bit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KVM HDMI (3ports)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22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Οθόνες για </w:t>
            </w:r>
            <w:proofErr w:type="spellStart"/>
            <w:r w:rsidRPr="00094EAE">
              <w:rPr>
                <w:szCs w:val="22"/>
                <w:lang w:val="el-GR"/>
              </w:rPr>
              <w:t>server</w:t>
            </w:r>
            <w:proofErr w:type="spellEnd"/>
            <w:r w:rsidRPr="00094EAE">
              <w:rPr>
                <w:szCs w:val="22"/>
                <w:lang w:val="el-GR"/>
              </w:rPr>
              <w:t xml:space="preserve"> </w:t>
            </w:r>
            <w:proofErr w:type="spellStart"/>
            <w:r w:rsidRPr="00094EAE">
              <w:rPr>
                <w:szCs w:val="22"/>
                <w:lang w:val="el-GR"/>
              </w:rPr>
              <w:t>rooms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23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Συνεδριακό μικρόφωνο </w:t>
            </w:r>
            <w:proofErr w:type="spellStart"/>
            <w:r w:rsidRPr="00094EAE">
              <w:rPr>
                <w:szCs w:val="22"/>
                <w:lang w:val="el-GR"/>
              </w:rPr>
              <w:t>usb</w:t>
            </w:r>
            <w:proofErr w:type="spellEnd"/>
            <w:r w:rsidRPr="00094EAE">
              <w:rPr>
                <w:szCs w:val="22"/>
                <w:lang w:val="el-GR"/>
              </w:rPr>
              <w:t xml:space="preserve"> για συνεδριάσεις με </w:t>
            </w:r>
            <w:proofErr w:type="spellStart"/>
            <w:r w:rsidRPr="00094EAE">
              <w:rPr>
                <w:szCs w:val="22"/>
                <w:lang w:val="el-GR"/>
              </w:rPr>
              <w:t>λαπτοπ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24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HDMI </w:t>
            </w:r>
            <w:proofErr w:type="spellStart"/>
            <w:r w:rsidRPr="00094EAE">
              <w:rPr>
                <w:szCs w:val="22"/>
                <w:lang w:val="el-GR"/>
              </w:rPr>
              <w:t>Switch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25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SSD M2 </w:t>
            </w:r>
            <w:proofErr w:type="spellStart"/>
            <w:r w:rsidRPr="00094EAE">
              <w:rPr>
                <w:szCs w:val="22"/>
                <w:lang w:val="el-GR"/>
              </w:rPr>
              <w:t>NVMe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26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n-US"/>
              </w:rPr>
            </w:pPr>
            <w:r w:rsidRPr="00094EAE">
              <w:rPr>
                <w:szCs w:val="22"/>
                <w:lang w:val="el-GR"/>
              </w:rPr>
              <w:t>ΕΚΤΥΠΩΤΕΣ</w:t>
            </w:r>
            <w:r w:rsidRPr="00094EAE">
              <w:rPr>
                <w:szCs w:val="22"/>
                <w:lang w:val="en-US"/>
              </w:rPr>
              <w:t xml:space="preserve"> LEXMARK MS 431 + 2 EXTRA TONER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27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Ασύρματο πληκτρολόγιο με ποντίκι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28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ΑΚΟYΣΤΙΚΑ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29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ΚΑΡΤΑ MICROSD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 xml:space="preserve">ΠΛΗΚΤΡΟΛΟΓΙΟ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31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ΣΥΣΚΕΥΗ BLUTOTH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  <w:tr w:rsidR="00841176" w:rsidRPr="00094EAE" w:rsidTr="00C70653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ΣΥΝΟΛΟ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  <w:r w:rsidRPr="00094EAE">
              <w:rPr>
                <w:szCs w:val="22"/>
                <w:lang w:val="el-GR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41176" w:rsidRPr="00094EAE" w:rsidRDefault="00841176" w:rsidP="00C70653">
            <w:pPr>
              <w:spacing w:before="57" w:after="57"/>
              <w:rPr>
                <w:szCs w:val="22"/>
                <w:lang w:val="el-GR"/>
              </w:rPr>
            </w:pPr>
          </w:p>
        </w:tc>
      </w:tr>
    </w:tbl>
    <w:p w:rsidR="00841176" w:rsidRDefault="00841176" w:rsidP="00841176">
      <w:pPr>
        <w:spacing w:before="57" w:after="57"/>
        <w:rPr>
          <w:szCs w:val="22"/>
          <w:lang w:val="el-GR"/>
        </w:rPr>
      </w:pPr>
    </w:p>
    <w:p w:rsidR="00BF2FF8" w:rsidRDefault="00BF2FF8">
      <w:bookmarkStart w:id="1" w:name="_GoBack"/>
      <w:bookmarkEnd w:id="1"/>
    </w:p>
    <w:sectPr w:rsidR="00BF2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76"/>
    <w:rsid w:val="00841176"/>
    <w:rsid w:val="00B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4127-0122-423F-9E8F-4556B5A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17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41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41176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4117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8411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ΠΑΠΑΓΕΩΡΓΙΟΥ</dc:creator>
  <cp:keywords/>
  <dc:description/>
  <cp:lastModifiedBy>ΓΕΩΡΓΙΟΣ ΠΑΠΑΓΕΩΡΓΙΟΥ</cp:lastModifiedBy>
  <cp:revision>1</cp:revision>
  <dcterms:created xsi:type="dcterms:W3CDTF">2023-08-16T13:58:00Z</dcterms:created>
  <dcterms:modified xsi:type="dcterms:W3CDTF">2023-08-16T13:58:00Z</dcterms:modified>
</cp:coreProperties>
</file>