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Ταχ.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3DEE10A0" w:rsidR="000D4198" w:rsidRDefault="000D4198">
            <w:pPr>
              <w:spacing w:after="0"/>
              <w:ind w:firstLine="0"/>
            </w:pPr>
            <w:r>
              <w:t xml:space="preserve">- Αρμόδιος για πληροφορίες: </w:t>
            </w:r>
            <w:r w:rsidRPr="00164BB5">
              <w:rPr>
                <w:b/>
                <w:color w:val="0070C0"/>
              </w:rPr>
              <w:t>[</w:t>
            </w:r>
            <w:r w:rsidR="00157D0B">
              <w:rPr>
                <w:b/>
                <w:color w:val="0070C0"/>
              </w:rPr>
              <w:t>Γκιούρας</w:t>
            </w:r>
            <w:r w:rsidR="001D522A">
              <w:rPr>
                <w:b/>
                <w:color w:val="0070C0"/>
              </w:rPr>
              <w:t xml:space="preserve"> </w:t>
            </w:r>
            <w:r w:rsidR="00157D0B">
              <w:rPr>
                <w:b/>
                <w:color w:val="0070C0"/>
              </w:rPr>
              <w:t>Στυλιανός</w:t>
            </w:r>
            <w:r w:rsidRPr="00164BB5">
              <w:rPr>
                <w:b/>
                <w:color w:val="0070C0"/>
              </w:rPr>
              <w:t>]</w:t>
            </w:r>
          </w:p>
          <w:p w14:paraId="7691190B" w14:textId="584B606B" w:rsidR="000D4198" w:rsidRDefault="000D4198">
            <w:pPr>
              <w:spacing w:after="0"/>
              <w:ind w:firstLine="0"/>
            </w:pPr>
            <w:r>
              <w:t xml:space="preserve">- Τηλέφωνο: </w:t>
            </w:r>
            <w:r w:rsidRPr="00164BB5">
              <w:rPr>
                <w:b/>
                <w:color w:val="0070C0"/>
              </w:rPr>
              <w:t>[</w:t>
            </w:r>
            <w:r w:rsidR="00B6551F" w:rsidRPr="00164BB5">
              <w:rPr>
                <w:b/>
                <w:color w:val="0070C0"/>
              </w:rPr>
              <w:t>2461351</w:t>
            </w:r>
            <w:r w:rsidR="00157D0B">
              <w:rPr>
                <w:b/>
                <w:color w:val="0070C0"/>
              </w:rPr>
              <w:t>497</w:t>
            </w:r>
            <w:r w:rsidRPr="00164BB5">
              <w:rPr>
                <w:b/>
                <w:color w:val="0070C0"/>
              </w:rPr>
              <w:t>]</w:t>
            </w:r>
          </w:p>
          <w:p w14:paraId="377AA89E" w14:textId="1752A3E3" w:rsidR="000D4198" w:rsidRDefault="000D4198">
            <w:pPr>
              <w:spacing w:after="0"/>
              <w:ind w:firstLine="0"/>
            </w:pPr>
            <w:r>
              <w:t xml:space="preserve">- Ηλ. ταχυδρομείο: </w:t>
            </w:r>
            <w:r w:rsidRPr="00164BB5">
              <w:rPr>
                <w:b/>
                <w:color w:val="0070C0"/>
              </w:rPr>
              <w:t>[</w:t>
            </w:r>
            <w:r w:rsidR="00B503AA">
              <w:rPr>
                <w:b/>
                <w:color w:val="0070C0"/>
                <w:lang w:val="en-US"/>
              </w:rPr>
              <w:t>d</w:t>
            </w:r>
            <w:r w:rsidR="00B503AA" w:rsidRPr="00B503AA">
              <w:rPr>
                <w:b/>
                <w:color w:val="0070C0"/>
              </w:rPr>
              <w:t>.</w:t>
            </w:r>
            <w:r w:rsidR="00B503AA">
              <w:rPr>
                <w:b/>
                <w:color w:val="0070C0"/>
                <w:lang w:val="en-US"/>
              </w:rPr>
              <w:t>te</w:t>
            </w:r>
            <w:r w:rsidR="00B6551F" w:rsidRPr="00E162DD">
              <w:rPr>
                <w:b/>
                <w:color w:val="0070C0"/>
              </w:rPr>
              <w:t>@</w:t>
            </w:r>
            <w:r w:rsidR="00B6551F" w:rsidRPr="00164BB5">
              <w:rPr>
                <w:b/>
                <w:color w:val="0070C0"/>
                <w:lang w:val="en-US"/>
              </w:rPr>
              <w:t>kozani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r w:rsidR="000F1DE7">
              <w:rPr>
                <w:b/>
                <w:color w:val="0070C0"/>
                <w:lang w:val="en-US"/>
              </w:rPr>
              <w:t>k</w:t>
            </w:r>
            <w:r w:rsidR="00B6551F" w:rsidRPr="00164BB5">
              <w:rPr>
                <w:b/>
                <w:color w:val="0070C0"/>
                <w:lang w:val="en-US"/>
              </w:rPr>
              <w:t>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4C12D3A5"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157D0B" w:rsidRPr="00157D0B">
              <w:rPr>
                <w:b/>
                <w:color w:val="0070C0"/>
              </w:rPr>
              <w:t>«Συντήρηση - βελτίωση Επαρχιακής οδού στο τμήμα Βαθυλάκκου - Καισαρειάς»</w:t>
            </w:r>
            <w:r w:rsidR="00B6551F" w:rsidRPr="00C2777F">
              <w:rPr>
                <w:b/>
                <w:color w:val="0070C0"/>
              </w:rPr>
              <w:t xml:space="preserve"> </w:t>
            </w:r>
            <w:r w:rsidR="00B6551F" w:rsidRPr="00164BB5">
              <w:rPr>
                <w:b/>
                <w:color w:val="0070C0"/>
                <w:lang w:val="en-US"/>
              </w:rPr>
              <w:t>cpv</w:t>
            </w:r>
            <w:r w:rsidR="00B6551F" w:rsidRPr="00164BB5">
              <w:rPr>
                <w:b/>
                <w:color w:val="0070C0"/>
              </w:rPr>
              <w:t>:</w:t>
            </w:r>
            <w:r w:rsidR="00B35865" w:rsidRPr="00B35865">
              <w:rPr>
                <w:b/>
                <w:color w:val="0070C0"/>
              </w:rPr>
              <w:t xml:space="preserve"> </w:t>
            </w:r>
            <w:r w:rsidR="00E162DD" w:rsidRPr="00E162DD">
              <w:rPr>
                <w:b/>
                <w:color w:val="0070C0"/>
              </w:rPr>
              <w:t>45233120-6</w:t>
            </w:r>
            <w:r w:rsidRPr="00164BB5">
              <w:rPr>
                <w:b/>
                <w:color w:val="0070C0"/>
              </w:rPr>
              <w:t>]</w:t>
            </w:r>
          </w:p>
          <w:p w14:paraId="4B3B9192" w14:textId="2A6C9D45" w:rsidR="000D4198" w:rsidRDefault="000D4198">
            <w:pPr>
              <w:spacing w:after="0"/>
              <w:ind w:firstLine="0"/>
            </w:pPr>
            <w:r>
              <w:t xml:space="preserve">- Κωδικός στο ΚΗΜΔΗΣ: </w:t>
            </w:r>
            <w:r w:rsidRPr="00164BB5">
              <w:rPr>
                <w:b/>
                <w:color w:val="0070C0"/>
              </w:rPr>
              <w:t>[</w:t>
            </w:r>
            <w:r w:rsidR="00B503AA" w:rsidRPr="00B503AA">
              <w:rPr>
                <w:b/>
                <w:color w:val="0070C0"/>
              </w:rPr>
              <w:t>19PROC00</w:t>
            </w:r>
            <w:r w:rsidR="00EA1988">
              <w:rPr>
                <w:b/>
                <w:color w:val="0070C0"/>
                <w:lang w:val="en-US"/>
              </w:rPr>
              <w:t>5933464</w:t>
            </w:r>
            <w:r w:rsidR="00164BB5">
              <w:rPr>
                <w:b/>
                <w:color w:val="0070C0"/>
              </w:rPr>
              <w:t xml:space="preserve"> 201</w:t>
            </w:r>
            <w:r w:rsidR="00945F6A">
              <w:rPr>
                <w:b/>
                <w:color w:val="0070C0"/>
              </w:rPr>
              <w:t>9</w:t>
            </w:r>
            <w:r w:rsidR="00164BB5">
              <w:rPr>
                <w:b/>
                <w:color w:val="0070C0"/>
              </w:rPr>
              <w:t>-</w:t>
            </w:r>
            <w:r w:rsidR="002C18CA">
              <w:rPr>
                <w:b/>
                <w:color w:val="0070C0"/>
              </w:rPr>
              <w:t>1</w:t>
            </w:r>
            <w:r w:rsidR="001D522A">
              <w:rPr>
                <w:b/>
                <w:color w:val="0070C0"/>
              </w:rPr>
              <w:t>1</w:t>
            </w:r>
            <w:r w:rsidR="00945F6A">
              <w:rPr>
                <w:b/>
                <w:color w:val="0070C0"/>
              </w:rPr>
              <w:t>-</w:t>
            </w:r>
            <w:r w:rsidR="00157D0B">
              <w:rPr>
                <w:b/>
                <w:color w:val="0070C0"/>
              </w:rPr>
              <w:t>2</w:t>
            </w:r>
            <w:r w:rsidR="00EA1988">
              <w:rPr>
                <w:b/>
                <w:color w:val="0070C0"/>
                <w:lang w:val="en-US"/>
              </w:rPr>
              <w:t>9</w:t>
            </w:r>
            <w:bookmarkStart w:id="0" w:name="_GoBack"/>
            <w:bookmarkEnd w:id="0"/>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r>
              <w:t>Ηλ.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Μόνο σε περίπτωση προμήθειας κατ᾽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ποιο είναι το αντίστοιχο ποσοστό των εργαζομένων με αναπηρία ή μειονεκτούντων εργαζομένων;</w:t>
            </w:r>
          </w:p>
          <w:p w14:paraId="66817B91" w14:textId="77777777" w:rsidR="000D4198" w:rsidRDefault="000D4198">
            <w:pPr>
              <w:spacing w:after="0"/>
              <w:ind w:firstLine="0"/>
            </w:pPr>
            <w:r w:rsidRPr="00B6551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2) Με άλλα μέσα; Διευκρινήστε:</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Οι υπό αα΄ και ββ΄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α) τον ίδιο τον πάροχο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Μέρος V: Περιορισμός του αριθμού των πληρούντων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C526" w14:textId="77777777" w:rsidR="00F85C63" w:rsidRDefault="00F85C63">
      <w:pPr>
        <w:spacing w:after="0" w:line="240" w:lineRule="auto"/>
      </w:pPr>
      <w:r>
        <w:separator/>
      </w:r>
    </w:p>
  </w:endnote>
  <w:endnote w:type="continuationSeparator" w:id="0">
    <w:p w14:paraId="30EE8A17" w14:textId="77777777" w:rsidR="00F85C63" w:rsidRDefault="00F85C63">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09AC" w14:textId="77777777" w:rsidR="00F85C63" w:rsidRDefault="00F85C63">
      <w:pPr>
        <w:spacing w:after="0" w:line="240" w:lineRule="auto"/>
      </w:pPr>
      <w:r>
        <w:separator/>
      </w:r>
    </w:p>
  </w:footnote>
  <w:footnote w:type="continuationSeparator" w:id="0">
    <w:p w14:paraId="1E874A40" w14:textId="77777777" w:rsidR="00F85C63" w:rsidRDefault="00F85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57D0B"/>
    <w:rsid w:val="00164BB5"/>
    <w:rsid w:val="00192B8A"/>
    <w:rsid w:val="001A12D2"/>
    <w:rsid w:val="001D522A"/>
    <w:rsid w:val="0026198C"/>
    <w:rsid w:val="002C18CA"/>
    <w:rsid w:val="00412D67"/>
    <w:rsid w:val="00415092"/>
    <w:rsid w:val="004C32E2"/>
    <w:rsid w:val="005510B8"/>
    <w:rsid w:val="005D2D83"/>
    <w:rsid w:val="007C35CD"/>
    <w:rsid w:val="008A199D"/>
    <w:rsid w:val="008B535E"/>
    <w:rsid w:val="008D4539"/>
    <w:rsid w:val="008D5D97"/>
    <w:rsid w:val="00945F6A"/>
    <w:rsid w:val="0099399B"/>
    <w:rsid w:val="009C28B0"/>
    <w:rsid w:val="00B35865"/>
    <w:rsid w:val="00B503AA"/>
    <w:rsid w:val="00B6551F"/>
    <w:rsid w:val="00BB4771"/>
    <w:rsid w:val="00BD06B4"/>
    <w:rsid w:val="00BD07A4"/>
    <w:rsid w:val="00BD724F"/>
    <w:rsid w:val="00BF426E"/>
    <w:rsid w:val="00C2777F"/>
    <w:rsid w:val="00C62542"/>
    <w:rsid w:val="00C80546"/>
    <w:rsid w:val="00CD4088"/>
    <w:rsid w:val="00D44941"/>
    <w:rsid w:val="00D90060"/>
    <w:rsid w:val="00E046E5"/>
    <w:rsid w:val="00E162DD"/>
    <w:rsid w:val="00E776A7"/>
    <w:rsid w:val="00EA1988"/>
    <w:rsid w:val="00F84623"/>
    <w:rsid w:val="00F8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5054</Words>
  <Characters>27297</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7</cp:revision>
  <cp:lastPrinted>2016-10-26T08:40:00Z</cp:lastPrinted>
  <dcterms:created xsi:type="dcterms:W3CDTF">2019-10-21T09:56:00Z</dcterms:created>
  <dcterms:modified xsi:type="dcterms:W3CDTF">2019-11-29T06:57:00Z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